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3DD0" w14:textId="77777777" w:rsidR="00DC10C0" w:rsidRPr="00362FD5" w:rsidRDefault="00DC10C0" w:rsidP="00274DDB">
      <w:pPr>
        <w:pStyle w:val="Header"/>
        <w:ind w:left="0" w:firstLine="0"/>
        <w:jc w:val="center"/>
        <w:rPr>
          <w:rFonts w:ascii="Times New Roman" w:hAnsi="Times New Roman"/>
          <w:lang w:val="es-419"/>
        </w:rPr>
      </w:pPr>
    </w:p>
    <w:p w14:paraId="57BD69B4" w14:textId="153B00BE" w:rsidR="0082411E" w:rsidRPr="00362FD5" w:rsidRDefault="00F352AB" w:rsidP="00274DDB">
      <w:pPr>
        <w:pStyle w:val="Header"/>
        <w:ind w:left="0" w:firstLine="0"/>
        <w:jc w:val="center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ESPECIFICAICONES PARA </w:t>
      </w:r>
      <w:r w:rsidR="008F5509" w:rsidRPr="00362FD5">
        <w:rPr>
          <w:rFonts w:ascii="Times New Roman" w:hAnsi="Times New Roman"/>
          <w:lang w:val="es-419"/>
        </w:rPr>
        <w:t>LICITACIÓN</w:t>
      </w:r>
    </w:p>
    <w:p w14:paraId="188D1322" w14:textId="7B286CA3" w:rsidR="0082411E" w:rsidRPr="00362FD5" w:rsidRDefault="008F5509" w:rsidP="0082411E">
      <w:pPr>
        <w:pStyle w:val="Header"/>
        <w:jc w:val="center"/>
        <w:rPr>
          <w:rFonts w:ascii="Times New Roman" w:hAnsi="Times New Roman"/>
          <w:sz w:val="22"/>
          <w:szCs w:val="22"/>
          <w:lang w:val="pt-BR"/>
        </w:rPr>
      </w:pPr>
      <w:r w:rsidRPr="00362FD5">
        <w:rPr>
          <w:rFonts w:ascii="Times New Roman" w:hAnsi="Times New Roman"/>
          <w:b/>
          <w:sz w:val="22"/>
          <w:szCs w:val="22"/>
          <w:lang w:val="pt-BR"/>
        </w:rPr>
        <w:t xml:space="preserve">Filtro </w:t>
      </w:r>
      <w:r w:rsidR="001E3260" w:rsidRPr="00362FD5">
        <w:rPr>
          <w:rFonts w:ascii="Times New Roman" w:hAnsi="Times New Roman"/>
          <w:b/>
          <w:sz w:val="22"/>
          <w:szCs w:val="22"/>
          <w:lang w:val="pt-BR"/>
        </w:rPr>
        <w:t>de Onda S</w:t>
      </w:r>
      <w:r w:rsidR="000D15EC" w:rsidRPr="00362FD5">
        <w:rPr>
          <w:rFonts w:ascii="Times New Roman" w:hAnsi="Times New Roman"/>
          <w:b/>
          <w:sz w:val="22"/>
          <w:szCs w:val="22"/>
          <w:lang w:val="pt-BR"/>
        </w:rPr>
        <w:t>enoidal</w:t>
      </w:r>
      <w:r w:rsidR="00DC10C0" w:rsidRPr="00362FD5">
        <w:rPr>
          <w:rFonts w:ascii="Times New Roman" w:hAnsi="Times New Roman"/>
          <w:b/>
          <w:sz w:val="22"/>
          <w:szCs w:val="22"/>
          <w:lang w:val="pt-BR"/>
        </w:rPr>
        <w:t xml:space="preserve"> - </w:t>
      </w:r>
      <w:r w:rsidR="00EE7249" w:rsidRPr="00362FD5">
        <w:rPr>
          <w:rFonts w:ascii="Times New Roman" w:hAnsi="Times New Roman"/>
          <w:b/>
          <w:sz w:val="22"/>
          <w:szCs w:val="22"/>
          <w:lang w:val="pt-BR"/>
        </w:rPr>
        <w:t>MotorShield</w:t>
      </w:r>
      <w:r w:rsidR="00961F57" w:rsidRPr="00362FD5">
        <w:rPr>
          <w:rFonts w:ascii="Times New Roman" w:hAnsi="Times New Roman"/>
          <w:b/>
          <w:sz w:val="22"/>
          <w:szCs w:val="22"/>
          <w:lang w:val="pt-BR"/>
        </w:rPr>
        <w:t xml:space="preserve"> ®</w:t>
      </w:r>
      <w:r w:rsidR="0009562F" w:rsidRPr="00362FD5">
        <w:rPr>
          <w:rFonts w:ascii="Times New Roman" w:hAnsi="Times New Roman"/>
          <w:b/>
          <w:sz w:val="22"/>
          <w:szCs w:val="22"/>
          <w:lang w:val="pt-BR"/>
        </w:rPr>
        <w:t xml:space="preserve"> (</w:t>
      </w:r>
      <w:r w:rsidR="00EE7249" w:rsidRPr="00362FD5">
        <w:rPr>
          <w:rFonts w:ascii="Times New Roman" w:hAnsi="Times New Roman"/>
          <w:b/>
          <w:sz w:val="22"/>
          <w:szCs w:val="22"/>
          <w:lang w:val="pt-BR"/>
        </w:rPr>
        <w:t>MSD</w:t>
      </w:r>
      <w:r w:rsidR="0009562F" w:rsidRPr="00362FD5">
        <w:rPr>
          <w:rFonts w:ascii="Times New Roman" w:hAnsi="Times New Roman"/>
          <w:b/>
          <w:sz w:val="22"/>
          <w:szCs w:val="22"/>
          <w:lang w:val="pt-BR"/>
        </w:rPr>
        <w:t>)</w:t>
      </w:r>
    </w:p>
    <w:p w14:paraId="7723B2AD" w14:textId="77777777" w:rsidR="009F0751" w:rsidRPr="00362FD5" w:rsidRDefault="007910E8" w:rsidP="00156F2D">
      <w:pPr>
        <w:pStyle w:val="ARCATHeading1-Part"/>
        <w:rPr>
          <w:rFonts w:ascii="Times New Roman" w:hAnsi="Times New Roman"/>
          <w:sz w:val="24"/>
          <w:szCs w:val="24"/>
          <w:u w:val="single"/>
          <w:lang w:val="es-419"/>
        </w:rPr>
      </w:pPr>
      <w:r w:rsidRPr="00362FD5">
        <w:rPr>
          <w:rFonts w:ascii="Times New Roman" w:hAnsi="Times New Roman"/>
          <w:sz w:val="24"/>
          <w:szCs w:val="24"/>
          <w:u w:val="single"/>
          <w:lang w:val="es-419"/>
        </w:rPr>
        <w:t>GENERAL</w:t>
      </w:r>
    </w:p>
    <w:p w14:paraId="2F8A80F3" w14:textId="60DBC1D6" w:rsidR="00827580" w:rsidRPr="00362FD5" w:rsidRDefault="001C07A3" w:rsidP="00BE0CA1">
      <w:pPr>
        <w:pStyle w:val="ARCATHeading2-Article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RESUMEN</w:t>
      </w:r>
    </w:p>
    <w:p w14:paraId="300D6D33" w14:textId="6CD4BF03" w:rsidR="0077350C" w:rsidRPr="00362FD5" w:rsidRDefault="006C7AF9" w:rsidP="001D5817">
      <w:pPr>
        <w:pStyle w:val="ARCATHeading3-Paragraph"/>
        <w:rPr>
          <w:rFonts w:ascii="Times New Roman" w:hAnsi="Times New Roman"/>
          <w:szCs w:val="24"/>
          <w:lang w:val="es-419"/>
        </w:rPr>
      </w:pPr>
      <w:r w:rsidRPr="00362FD5">
        <w:rPr>
          <w:rFonts w:ascii="Times New Roman" w:hAnsi="Times New Roman"/>
          <w:szCs w:val="24"/>
          <w:lang w:val="es-419"/>
        </w:rPr>
        <w:t xml:space="preserve">El filtro </w:t>
      </w:r>
      <w:r w:rsidR="001E3260" w:rsidRPr="00362FD5">
        <w:rPr>
          <w:rFonts w:ascii="Times New Roman" w:hAnsi="Times New Roman"/>
          <w:szCs w:val="24"/>
          <w:lang w:val="es-419"/>
        </w:rPr>
        <w:t>de Onda S</w:t>
      </w:r>
      <w:r w:rsidR="003A63B7" w:rsidRPr="00362FD5">
        <w:rPr>
          <w:rFonts w:ascii="Times New Roman" w:hAnsi="Times New Roman"/>
          <w:szCs w:val="24"/>
          <w:lang w:val="es-419"/>
        </w:rPr>
        <w:t>en</w:t>
      </w:r>
      <w:r w:rsidRPr="00362FD5">
        <w:rPr>
          <w:rFonts w:ascii="Times New Roman" w:hAnsi="Times New Roman"/>
          <w:szCs w:val="24"/>
          <w:lang w:val="es-419"/>
        </w:rPr>
        <w:t xml:space="preserve">oidal de salida </w:t>
      </w:r>
      <w:r w:rsidR="00753429" w:rsidRPr="00362FD5">
        <w:rPr>
          <w:rFonts w:ascii="Times New Roman" w:hAnsi="Times New Roman"/>
          <w:szCs w:val="24"/>
          <w:lang w:val="es-419"/>
        </w:rPr>
        <w:t>deberá contener un verdadero filtro sinusoi</w:t>
      </w:r>
      <w:r w:rsidR="001976B3" w:rsidRPr="00362FD5">
        <w:rPr>
          <w:rFonts w:ascii="Times New Roman" w:hAnsi="Times New Roman"/>
          <w:szCs w:val="24"/>
          <w:lang w:val="es-419"/>
        </w:rPr>
        <w:t xml:space="preserve">dal pasa bajas diseñado para remover los componentes </w:t>
      </w:r>
      <w:r w:rsidR="000D2A2D" w:rsidRPr="00362FD5">
        <w:rPr>
          <w:rFonts w:ascii="Times New Roman" w:hAnsi="Times New Roman"/>
          <w:szCs w:val="24"/>
          <w:lang w:val="es-419"/>
        </w:rPr>
        <w:t xml:space="preserve">de la frecuencia de </w:t>
      </w:r>
      <w:r w:rsidR="00C753A4" w:rsidRPr="00362FD5">
        <w:rPr>
          <w:rFonts w:ascii="Times New Roman" w:hAnsi="Times New Roman"/>
          <w:szCs w:val="24"/>
          <w:lang w:val="es-419"/>
        </w:rPr>
        <w:t xml:space="preserve">conmutación del PWM (Modulación de Ancho de Pulsos, por sus siglas en inglés) </w:t>
      </w:r>
      <w:r w:rsidR="00313873" w:rsidRPr="00362FD5">
        <w:rPr>
          <w:rFonts w:ascii="Times New Roman" w:hAnsi="Times New Roman"/>
          <w:szCs w:val="24"/>
          <w:lang w:val="es-419"/>
        </w:rPr>
        <w:t>generados a la salida del VFD (Variador de Frecuencia, por sus siglas en inglés)</w:t>
      </w:r>
      <w:r w:rsidR="003A63B7" w:rsidRPr="00362FD5">
        <w:rPr>
          <w:rFonts w:ascii="Times New Roman" w:hAnsi="Times New Roman"/>
          <w:szCs w:val="24"/>
          <w:lang w:val="es-419"/>
        </w:rPr>
        <w:t>.</w:t>
      </w:r>
      <w:r w:rsidR="00313873" w:rsidRPr="00362FD5">
        <w:rPr>
          <w:rFonts w:ascii="Times New Roman" w:hAnsi="Times New Roman"/>
          <w:szCs w:val="24"/>
          <w:lang w:val="es-419"/>
        </w:rPr>
        <w:t xml:space="preserve"> </w:t>
      </w:r>
      <w:r w:rsidR="0079012B" w:rsidRPr="00362FD5">
        <w:rPr>
          <w:rFonts w:ascii="Times New Roman" w:hAnsi="Times New Roman"/>
          <w:szCs w:val="24"/>
          <w:lang w:val="es-419"/>
        </w:rPr>
        <w:t xml:space="preserve">El MSD está diseñado </w:t>
      </w:r>
      <w:r w:rsidR="00381425" w:rsidRPr="00362FD5">
        <w:rPr>
          <w:rFonts w:ascii="Times New Roman" w:hAnsi="Times New Roman"/>
          <w:szCs w:val="24"/>
          <w:lang w:val="es-419"/>
        </w:rPr>
        <w:t xml:space="preserve">para reducir el calor tanto en el cable como en el motor, reducir el ruido audible en el motor, eliminar los problemas asociados a </w:t>
      </w:r>
      <w:r w:rsidR="00064BAC" w:rsidRPr="00362FD5">
        <w:rPr>
          <w:rFonts w:ascii="Times New Roman" w:hAnsi="Times New Roman"/>
          <w:szCs w:val="24"/>
          <w:lang w:val="es-419"/>
        </w:rPr>
        <w:t>el fenómeno de Onda Reflejada, y a mejorar la vida útil del motor.</w:t>
      </w:r>
    </w:p>
    <w:p w14:paraId="06BB8F53" w14:textId="7392878F" w:rsidR="00064BAC" w:rsidRPr="00362FD5" w:rsidRDefault="00EF4AFD" w:rsidP="001D5817">
      <w:pPr>
        <w:pStyle w:val="ARCATHeading3-Paragraph"/>
        <w:rPr>
          <w:rFonts w:ascii="Times New Roman" w:hAnsi="Times New Roman"/>
          <w:szCs w:val="24"/>
          <w:lang w:val="es-419"/>
        </w:rPr>
      </w:pPr>
      <w:r w:rsidRPr="00362FD5">
        <w:rPr>
          <w:rFonts w:ascii="Times New Roman" w:hAnsi="Times New Roman"/>
          <w:szCs w:val="24"/>
          <w:lang w:val="es-419"/>
        </w:rPr>
        <w:t xml:space="preserve">El </w:t>
      </w:r>
      <w:r w:rsidR="00F07844" w:rsidRPr="00362FD5">
        <w:rPr>
          <w:rFonts w:ascii="Times New Roman" w:hAnsi="Times New Roman"/>
          <w:szCs w:val="24"/>
          <w:lang w:val="es-419"/>
        </w:rPr>
        <w:t xml:space="preserve">filtro de Onda Senoidal </w:t>
      </w:r>
      <w:r w:rsidRPr="00362FD5">
        <w:rPr>
          <w:rFonts w:ascii="Times New Roman" w:hAnsi="Times New Roman"/>
          <w:szCs w:val="24"/>
          <w:lang w:val="es-419"/>
        </w:rPr>
        <w:t xml:space="preserve">consiste </w:t>
      </w:r>
      <w:r w:rsidR="00D6534D" w:rsidRPr="00362FD5">
        <w:rPr>
          <w:rFonts w:ascii="Times New Roman" w:hAnsi="Times New Roman"/>
          <w:szCs w:val="24"/>
          <w:lang w:val="es-419"/>
        </w:rPr>
        <w:t>en</w:t>
      </w:r>
      <w:r w:rsidRPr="00362FD5">
        <w:rPr>
          <w:rFonts w:ascii="Times New Roman" w:hAnsi="Times New Roman"/>
          <w:szCs w:val="24"/>
          <w:lang w:val="es-419"/>
        </w:rPr>
        <w:t xml:space="preserve"> elementos inductivos, capacitivos y resistivos </w:t>
      </w:r>
      <w:r w:rsidR="00876449" w:rsidRPr="00362FD5">
        <w:rPr>
          <w:rFonts w:ascii="Times New Roman" w:hAnsi="Times New Roman"/>
          <w:szCs w:val="24"/>
          <w:lang w:val="es-419"/>
        </w:rPr>
        <w:t xml:space="preserve">sintonizados para </w:t>
      </w:r>
      <w:r w:rsidR="0040611D" w:rsidRPr="00362FD5">
        <w:rPr>
          <w:rFonts w:ascii="Times New Roman" w:hAnsi="Times New Roman"/>
          <w:szCs w:val="24"/>
          <w:lang w:val="es-419"/>
        </w:rPr>
        <w:t>desviar las frecuencia</w:t>
      </w:r>
      <w:r w:rsidR="00E72208" w:rsidRPr="00362FD5">
        <w:rPr>
          <w:rFonts w:ascii="Times New Roman" w:hAnsi="Times New Roman"/>
          <w:szCs w:val="24"/>
          <w:lang w:val="es-419"/>
        </w:rPr>
        <w:t>s</w:t>
      </w:r>
      <w:r w:rsidR="0040611D" w:rsidRPr="00362FD5">
        <w:rPr>
          <w:rFonts w:ascii="Times New Roman" w:hAnsi="Times New Roman"/>
          <w:szCs w:val="24"/>
          <w:lang w:val="es-419"/>
        </w:rPr>
        <w:t xml:space="preserve"> en y por debajo de la frecuencia de conmutación del VFD.</w:t>
      </w:r>
      <w:r w:rsidR="00E72208" w:rsidRPr="00362FD5">
        <w:rPr>
          <w:rFonts w:ascii="Times New Roman" w:hAnsi="Times New Roman"/>
          <w:szCs w:val="24"/>
          <w:lang w:val="es-419"/>
        </w:rPr>
        <w:t xml:space="preserve"> El reactor en serie protege a los capacitores</w:t>
      </w:r>
      <w:r w:rsidR="00815DDD" w:rsidRPr="00362FD5">
        <w:rPr>
          <w:rFonts w:ascii="Times New Roman" w:hAnsi="Times New Roman"/>
          <w:szCs w:val="24"/>
          <w:lang w:val="es-419"/>
        </w:rPr>
        <w:t xml:space="preserve"> </w:t>
      </w:r>
      <w:r w:rsidR="00275C56" w:rsidRPr="00362FD5">
        <w:rPr>
          <w:rFonts w:ascii="Times New Roman" w:hAnsi="Times New Roman"/>
          <w:szCs w:val="24"/>
          <w:lang w:val="es-419"/>
        </w:rPr>
        <w:t>/</w:t>
      </w:r>
      <w:r w:rsidR="00815DDD" w:rsidRPr="00362FD5">
        <w:rPr>
          <w:rFonts w:ascii="Times New Roman" w:hAnsi="Times New Roman"/>
          <w:szCs w:val="24"/>
          <w:lang w:val="es-419"/>
        </w:rPr>
        <w:t xml:space="preserve"> condensadores,</w:t>
      </w:r>
      <w:r w:rsidR="00350B9B" w:rsidRPr="00362FD5">
        <w:rPr>
          <w:rFonts w:ascii="Times New Roman" w:hAnsi="Times New Roman"/>
          <w:szCs w:val="24"/>
          <w:lang w:val="es-419"/>
        </w:rPr>
        <w:t xml:space="preserve"> así como a los </w:t>
      </w:r>
      <w:proofErr w:type="spellStart"/>
      <w:r w:rsidR="00350B9B" w:rsidRPr="00362FD5">
        <w:rPr>
          <w:rFonts w:ascii="Times New Roman" w:hAnsi="Times New Roman"/>
          <w:szCs w:val="24"/>
          <w:lang w:val="es-419"/>
        </w:rPr>
        <w:t>IGBTs</w:t>
      </w:r>
      <w:proofErr w:type="spellEnd"/>
      <w:r w:rsidR="00350B9B" w:rsidRPr="00362FD5">
        <w:rPr>
          <w:rFonts w:ascii="Times New Roman" w:hAnsi="Times New Roman"/>
          <w:szCs w:val="24"/>
          <w:lang w:val="es-419"/>
        </w:rPr>
        <w:t xml:space="preserve"> a la salida del VFD. </w:t>
      </w:r>
      <w:r w:rsidR="00275C56" w:rsidRPr="00362FD5">
        <w:rPr>
          <w:rFonts w:ascii="Times New Roman" w:hAnsi="Times New Roman"/>
          <w:szCs w:val="24"/>
          <w:lang w:val="es-419"/>
        </w:rPr>
        <w:t>El capacitor</w:t>
      </w:r>
      <w:r w:rsidR="00815DDD" w:rsidRPr="00362FD5">
        <w:rPr>
          <w:rFonts w:ascii="Times New Roman" w:hAnsi="Times New Roman"/>
          <w:szCs w:val="24"/>
          <w:lang w:val="es-419"/>
        </w:rPr>
        <w:t xml:space="preserve"> </w:t>
      </w:r>
      <w:r w:rsidR="00275C56" w:rsidRPr="00362FD5">
        <w:rPr>
          <w:rFonts w:ascii="Times New Roman" w:hAnsi="Times New Roman"/>
          <w:szCs w:val="24"/>
          <w:lang w:val="es-419"/>
        </w:rPr>
        <w:t>/</w:t>
      </w:r>
      <w:r w:rsidR="00815DDD" w:rsidRPr="00362FD5">
        <w:rPr>
          <w:rFonts w:ascii="Times New Roman" w:hAnsi="Times New Roman"/>
          <w:szCs w:val="24"/>
          <w:lang w:val="es-419"/>
        </w:rPr>
        <w:t xml:space="preserve"> </w:t>
      </w:r>
      <w:r w:rsidR="00275C56" w:rsidRPr="00362FD5">
        <w:rPr>
          <w:rFonts w:ascii="Times New Roman" w:hAnsi="Times New Roman"/>
          <w:szCs w:val="24"/>
          <w:lang w:val="es-419"/>
        </w:rPr>
        <w:t xml:space="preserve">condensador elimina el </w:t>
      </w:r>
      <w:proofErr w:type="spellStart"/>
      <w:r w:rsidR="00275C56" w:rsidRPr="00362FD5">
        <w:rPr>
          <w:rFonts w:ascii="Times New Roman" w:hAnsi="Times New Roman"/>
          <w:szCs w:val="24"/>
          <w:lang w:val="es-419"/>
        </w:rPr>
        <w:t>dV</w:t>
      </w:r>
      <w:proofErr w:type="spellEnd"/>
      <w:r w:rsidR="00275C56" w:rsidRPr="00362FD5">
        <w:rPr>
          <w:rFonts w:ascii="Times New Roman" w:hAnsi="Times New Roman"/>
          <w:szCs w:val="24"/>
          <w:lang w:val="es-419"/>
        </w:rPr>
        <w:t>/</w:t>
      </w:r>
      <w:proofErr w:type="spellStart"/>
      <w:r w:rsidR="00275C56" w:rsidRPr="00362FD5">
        <w:rPr>
          <w:rFonts w:ascii="Times New Roman" w:hAnsi="Times New Roman"/>
          <w:szCs w:val="24"/>
          <w:lang w:val="es-419"/>
        </w:rPr>
        <w:t>dt</w:t>
      </w:r>
      <w:proofErr w:type="spellEnd"/>
      <w:r w:rsidR="00275C56" w:rsidRPr="00362FD5">
        <w:rPr>
          <w:rFonts w:ascii="Times New Roman" w:hAnsi="Times New Roman"/>
          <w:szCs w:val="24"/>
          <w:lang w:val="es-419"/>
        </w:rPr>
        <w:t xml:space="preserve"> </w:t>
      </w:r>
      <w:r w:rsidR="00815DDD" w:rsidRPr="00362FD5">
        <w:rPr>
          <w:rFonts w:ascii="Times New Roman" w:hAnsi="Times New Roman"/>
          <w:szCs w:val="24"/>
          <w:lang w:val="es-419"/>
        </w:rPr>
        <w:t>de la forma de Onda PWM</w:t>
      </w:r>
      <w:r w:rsidR="00267147" w:rsidRPr="00362FD5">
        <w:rPr>
          <w:rFonts w:ascii="Times New Roman" w:hAnsi="Times New Roman"/>
          <w:szCs w:val="24"/>
          <w:lang w:val="es-419"/>
        </w:rPr>
        <w:t>. El MSD tendrá una capacidad de sobrecarga de 200%</w:t>
      </w:r>
      <w:r w:rsidR="004A6B3C" w:rsidRPr="00362FD5">
        <w:rPr>
          <w:rFonts w:ascii="Times New Roman" w:hAnsi="Times New Roman"/>
          <w:szCs w:val="24"/>
          <w:lang w:val="es-419"/>
        </w:rPr>
        <w:t xml:space="preserve"> de la corriente nominal del filtro por 3 minutos </w:t>
      </w:r>
      <w:r w:rsidR="00915D6E" w:rsidRPr="00362FD5">
        <w:rPr>
          <w:rFonts w:ascii="Times New Roman" w:hAnsi="Times New Roman"/>
          <w:szCs w:val="24"/>
          <w:lang w:val="es-419"/>
        </w:rPr>
        <w:t>una vez por</w:t>
      </w:r>
      <w:r w:rsidR="004A6B3C" w:rsidRPr="00362FD5">
        <w:rPr>
          <w:rFonts w:ascii="Times New Roman" w:hAnsi="Times New Roman"/>
          <w:szCs w:val="24"/>
          <w:lang w:val="es-419"/>
        </w:rPr>
        <w:t xml:space="preserve"> hora.</w:t>
      </w:r>
    </w:p>
    <w:p w14:paraId="0E23126D" w14:textId="4E630948" w:rsidR="0077350C" w:rsidRPr="00362FD5" w:rsidRDefault="00915D6E" w:rsidP="0077350C">
      <w:pPr>
        <w:pStyle w:val="ARCATHeading2-Article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ESTÁNDARES </w:t>
      </w:r>
    </w:p>
    <w:p w14:paraId="72868B5A" w14:textId="35A89579" w:rsidR="0077350C" w:rsidRPr="00362FD5" w:rsidRDefault="00C2065D" w:rsidP="0077350C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El </w:t>
      </w:r>
      <w:r w:rsidR="00F07844" w:rsidRPr="00362FD5">
        <w:rPr>
          <w:rFonts w:ascii="Times New Roman" w:hAnsi="Times New Roman"/>
          <w:szCs w:val="24"/>
          <w:lang w:val="es-419"/>
        </w:rPr>
        <w:t xml:space="preserve">filtro de Onda Senoidal </w:t>
      </w:r>
      <w:r w:rsidRPr="00362FD5">
        <w:rPr>
          <w:rFonts w:ascii="Times New Roman" w:hAnsi="Times New Roman"/>
          <w:lang w:val="es-419"/>
        </w:rPr>
        <w:t>de</w:t>
      </w:r>
      <w:r w:rsidR="00DD26A6" w:rsidRPr="00362FD5">
        <w:rPr>
          <w:rFonts w:ascii="Times New Roman" w:hAnsi="Times New Roman"/>
          <w:lang w:val="es-419"/>
        </w:rPr>
        <w:t xml:space="preserve">be estar diseñado </w:t>
      </w:r>
      <w:r w:rsidR="00F67154" w:rsidRPr="00362FD5">
        <w:rPr>
          <w:rFonts w:ascii="Times New Roman" w:hAnsi="Times New Roman"/>
          <w:lang w:val="es-419"/>
        </w:rPr>
        <w:t>de acuerdo con</w:t>
      </w:r>
      <w:r w:rsidR="00DD26A6" w:rsidRPr="00362FD5">
        <w:rPr>
          <w:rFonts w:ascii="Times New Roman" w:hAnsi="Times New Roman"/>
          <w:lang w:val="es-419"/>
        </w:rPr>
        <w:t xml:space="preserve"> las secciones aplicables de los siguientes documentos:</w:t>
      </w:r>
    </w:p>
    <w:p w14:paraId="2E9CFEE5" w14:textId="2B669B53" w:rsidR="0077350C" w:rsidRPr="00362FD5" w:rsidRDefault="00DD26A6" w:rsidP="0077350C">
      <w:pPr>
        <w:pStyle w:val="ARCATHeading4-SubPara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UL 508</w:t>
      </w:r>
    </w:p>
    <w:p w14:paraId="64057682" w14:textId="18B11484" w:rsidR="00860E00" w:rsidRPr="00362FD5" w:rsidRDefault="00650BE2" w:rsidP="00860E00">
      <w:pPr>
        <w:pStyle w:val="ARCATHeading4-SubPara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Estar fabricado en </w:t>
      </w:r>
      <w:r w:rsidR="00AB63B5" w:rsidRPr="00362FD5">
        <w:rPr>
          <w:rFonts w:ascii="Times New Roman" w:hAnsi="Times New Roman"/>
          <w:lang w:val="es-419"/>
        </w:rPr>
        <w:t>EUA</w:t>
      </w:r>
      <w:r w:rsidR="00AA33C4" w:rsidRPr="00362FD5">
        <w:rPr>
          <w:rFonts w:ascii="Times New Roman" w:hAnsi="Times New Roman"/>
          <w:lang w:val="es-419"/>
        </w:rPr>
        <w:t>.</w:t>
      </w:r>
    </w:p>
    <w:p w14:paraId="20CB7423" w14:textId="7D7701F7" w:rsidR="000D173A" w:rsidRPr="00362FD5" w:rsidRDefault="000C61A3" w:rsidP="000C61A3">
      <w:pPr>
        <w:pStyle w:val="ARCATHeading2-Article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DESCRIPCIÓN DEL SISTEMA</w:t>
      </w:r>
    </w:p>
    <w:p w14:paraId="051A4CAA" w14:textId="742F4F6E" w:rsidR="000C61A3" w:rsidRPr="00362FD5" w:rsidRDefault="00F67154" w:rsidP="00D46C70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El </w:t>
      </w:r>
      <w:r w:rsidR="00F07844" w:rsidRPr="00362FD5">
        <w:rPr>
          <w:rFonts w:ascii="Times New Roman" w:hAnsi="Times New Roman"/>
          <w:szCs w:val="24"/>
          <w:lang w:val="es-419"/>
        </w:rPr>
        <w:t xml:space="preserve">filtro de Onda Senoidal </w:t>
      </w:r>
      <w:r w:rsidRPr="00362FD5">
        <w:rPr>
          <w:rFonts w:ascii="Times New Roman" w:hAnsi="Times New Roman"/>
          <w:lang w:val="es-419"/>
        </w:rPr>
        <w:t>de</w:t>
      </w:r>
      <w:r w:rsidR="00D87A24" w:rsidRPr="00362FD5">
        <w:rPr>
          <w:rFonts w:ascii="Times New Roman" w:hAnsi="Times New Roman"/>
          <w:lang w:val="es-419"/>
        </w:rPr>
        <w:t xml:space="preserve">scrito en esta especificación deberá utilizarse en </w:t>
      </w:r>
      <w:r w:rsidR="00FB132B" w:rsidRPr="00362FD5">
        <w:rPr>
          <w:rFonts w:ascii="Times New Roman" w:hAnsi="Times New Roman"/>
          <w:lang w:val="es-419"/>
        </w:rPr>
        <w:t>____ V, 3 fases, con una frecuencia</w:t>
      </w:r>
      <w:r w:rsidR="00D76A7F" w:rsidRPr="00362FD5">
        <w:rPr>
          <w:rFonts w:ascii="Times New Roman" w:hAnsi="Times New Roman"/>
          <w:lang w:val="es-419"/>
        </w:rPr>
        <w:t xml:space="preserve"> variable</w:t>
      </w:r>
      <w:r w:rsidR="00FB132B" w:rsidRPr="00362FD5">
        <w:rPr>
          <w:rFonts w:ascii="Times New Roman" w:hAnsi="Times New Roman"/>
          <w:lang w:val="es-419"/>
        </w:rPr>
        <w:t xml:space="preserve"> </w:t>
      </w:r>
      <w:r w:rsidR="00D76A7F" w:rsidRPr="00362FD5">
        <w:rPr>
          <w:rFonts w:ascii="Times New Roman" w:hAnsi="Times New Roman"/>
          <w:lang w:val="es-419"/>
        </w:rPr>
        <w:t>fundament</w:t>
      </w:r>
      <w:r w:rsidR="00FB132B" w:rsidRPr="00362FD5">
        <w:rPr>
          <w:rFonts w:ascii="Times New Roman" w:hAnsi="Times New Roman"/>
          <w:lang w:val="es-419"/>
        </w:rPr>
        <w:t>a</w:t>
      </w:r>
      <w:r w:rsidR="00D76A7F" w:rsidRPr="00362FD5">
        <w:rPr>
          <w:rFonts w:ascii="Times New Roman" w:hAnsi="Times New Roman"/>
          <w:lang w:val="es-419"/>
        </w:rPr>
        <w:t>l a</w:t>
      </w:r>
      <w:r w:rsidR="00FB132B" w:rsidRPr="00362FD5">
        <w:rPr>
          <w:rFonts w:ascii="Times New Roman" w:hAnsi="Times New Roman"/>
          <w:lang w:val="es-419"/>
        </w:rPr>
        <w:t xml:space="preserve"> la salida del VFD </w:t>
      </w:r>
      <w:r w:rsidR="00D76A7F" w:rsidRPr="00362FD5">
        <w:rPr>
          <w:rFonts w:ascii="Times New Roman" w:hAnsi="Times New Roman"/>
          <w:lang w:val="es-419"/>
        </w:rPr>
        <w:t xml:space="preserve">en un rango de 10 a </w:t>
      </w:r>
      <w:r w:rsidR="000C07BA" w:rsidRPr="00362FD5">
        <w:rPr>
          <w:rFonts w:ascii="Times New Roman" w:hAnsi="Times New Roman"/>
          <w:lang w:val="es-419"/>
        </w:rPr>
        <w:t>80 Hz y con una frecuencia de conmutación de no menos de 2</w:t>
      </w:r>
      <w:r w:rsidR="00381656" w:rsidRPr="00362FD5">
        <w:rPr>
          <w:rFonts w:ascii="Times New Roman" w:hAnsi="Times New Roman"/>
          <w:lang w:val="es-419"/>
        </w:rPr>
        <w:t xml:space="preserve">kHz y a no más de 16 kHz. </w:t>
      </w:r>
      <w:r w:rsidR="00FD5E13" w:rsidRPr="00362FD5">
        <w:rPr>
          <w:rFonts w:ascii="Times New Roman" w:hAnsi="Times New Roman"/>
          <w:lang w:val="es-419"/>
        </w:rPr>
        <w:t xml:space="preserve">EL VFD deberá operarse en modo escalar (V/Hz) únicamente. El </w:t>
      </w:r>
      <w:r w:rsidR="00EA4FFE" w:rsidRPr="00362FD5">
        <w:rPr>
          <w:rFonts w:ascii="Times New Roman" w:hAnsi="Times New Roman"/>
          <w:szCs w:val="24"/>
          <w:lang w:val="es-419"/>
        </w:rPr>
        <w:t>filtro de Onda Senoidal</w:t>
      </w:r>
      <w:r w:rsidR="00FD5E13" w:rsidRPr="00362FD5">
        <w:rPr>
          <w:rFonts w:ascii="Times New Roman" w:hAnsi="Times New Roman"/>
          <w:lang w:val="es-419"/>
        </w:rPr>
        <w:t xml:space="preserve"> </w:t>
      </w:r>
      <w:r w:rsidR="00696C80" w:rsidRPr="00362FD5">
        <w:rPr>
          <w:rFonts w:ascii="Times New Roman" w:hAnsi="Times New Roman"/>
          <w:lang w:val="es-419"/>
        </w:rPr>
        <w:t xml:space="preserve">deberá </w:t>
      </w:r>
      <w:r w:rsidR="00DE7945" w:rsidRPr="00362FD5">
        <w:rPr>
          <w:rFonts w:ascii="Times New Roman" w:hAnsi="Times New Roman"/>
          <w:lang w:val="es-419"/>
        </w:rPr>
        <w:t>estar clasificado</w:t>
      </w:r>
      <w:r w:rsidR="00CF38DC" w:rsidRPr="00362FD5">
        <w:rPr>
          <w:rFonts w:ascii="Times New Roman" w:hAnsi="Times New Roman"/>
          <w:lang w:val="es-419"/>
        </w:rPr>
        <w:t xml:space="preserve"> </w:t>
      </w:r>
      <w:r w:rsidR="00562CA0" w:rsidRPr="00362FD5">
        <w:rPr>
          <w:rFonts w:ascii="Times New Roman" w:hAnsi="Times New Roman"/>
          <w:lang w:val="es-419"/>
        </w:rPr>
        <w:t xml:space="preserve">y seleccionado </w:t>
      </w:r>
      <w:r w:rsidR="00A96F8F" w:rsidRPr="00362FD5">
        <w:rPr>
          <w:rFonts w:ascii="Times New Roman" w:hAnsi="Times New Roman"/>
          <w:lang w:val="es-419"/>
        </w:rPr>
        <w:t>para la corriente máxima continua a la salida del VFD.</w:t>
      </w:r>
      <w:r w:rsidR="00D939B1" w:rsidRPr="00362FD5">
        <w:rPr>
          <w:rFonts w:ascii="Times New Roman" w:hAnsi="Times New Roman"/>
          <w:lang w:val="es-419"/>
        </w:rPr>
        <w:t xml:space="preserve"> El </w:t>
      </w:r>
      <w:r w:rsidR="00EA4FFE" w:rsidRPr="00362FD5">
        <w:rPr>
          <w:rFonts w:ascii="Times New Roman" w:hAnsi="Times New Roman"/>
          <w:szCs w:val="24"/>
          <w:lang w:val="es-419"/>
        </w:rPr>
        <w:t xml:space="preserve">filtro de Onda Senoidal </w:t>
      </w:r>
      <w:r w:rsidR="00D939B1" w:rsidRPr="00362FD5">
        <w:rPr>
          <w:rFonts w:ascii="Times New Roman" w:hAnsi="Times New Roman"/>
          <w:lang w:val="es-419"/>
        </w:rPr>
        <w:t>deberá estar listado y etiqueta con UL</w:t>
      </w:r>
      <w:r w:rsidR="000E48F2" w:rsidRPr="00362FD5">
        <w:rPr>
          <w:rFonts w:ascii="Times New Roman" w:hAnsi="Times New Roman"/>
          <w:lang w:val="es-419"/>
        </w:rPr>
        <w:t xml:space="preserve"> (</w:t>
      </w:r>
      <w:proofErr w:type="spellStart"/>
      <w:r w:rsidR="007076FB" w:rsidRPr="00362FD5">
        <w:rPr>
          <w:rFonts w:ascii="Times New Roman" w:hAnsi="Times New Roman"/>
          <w:lang w:val="es-419"/>
        </w:rPr>
        <w:t>Underwriter’s</w:t>
      </w:r>
      <w:proofErr w:type="spellEnd"/>
      <w:r w:rsidR="007076FB" w:rsidRPr="00362FD5">
        <w:rPr>
          <w:rFonts w:ascii="Times New Roman" w:hAnsi="Times New Roman"/>
          <w:lang w:val="es-419"/>
        </w:rPr>
        <w:t xml:space="preserve"> </w:t>
      </w:r>
      <w:proofErr w:type="spellStart"/>
      <w:r w:rsidR="007076FB" w:rsidRPr="00362FD5">
        <w:rPr>
          <w:rFonts w:ascii="Times New Roman" w:hAnsi="Times New Roman"/>
          <w:lang w:val="es-419"/>
        </w:rPr>
        <w:t>Laboratories</w:t>
      </w:r>
      <w:proofErr w:type="spellEnd"/>
      <w:r w:rsidR="007076FB" w:rsidRPr="00362FD5">
        <w:rPr>
          <w:rFonts w:ascii="Times New Roman" w:hAnsi="Times New Roman"/>
          <w:lang w:val="es-419"/>
        </w:rPr>
        <w:t>) como un Panel o Tablero de Control Industrial</w:t>
      </w:r>
      <w:r w:rsidR="000C1BBE" w:rsidRPr="00362FD5">
        <w:rPr>
          <w:rFonts w:ascii="Times New Roman" w:hAnsi="Times New Roman"/>
          <w:lang w:val="es-419"/>
        </w:rPr>
        <w:t xml:space="preserve"> bajo UL 508 (para unidades hasta los 480 </w:t>
      </w:r>
      <w:proofErr w:type="spellStart"/>
      <w:r w:rsidR="000C1BBE" w:rsidRPr="00362FD5">
        <w:rPr>
          <w:rFonts w:ascii="Times New Roman" w:hAnsi="Times New Roman"/>
          <w:lang w:val="es-419"/>
        </w:rPr>
        <w:t>Amp</w:t>
      </w:r>
      <w:proofErr w:type="spellEnd"/>
      <w:r w:rsidR="000C1BBE" w:rsidRPr="00362FD5">
        <w:rPr>
          <w:rFonts w:ascii="Times New Roman" w:hAnsi="Times New Roman"/>
          <w:lang w:val="es-419"/>
        </w:rPr>
        <w:t>).</w:t>
      </w:r>
    </w:p>
    <w:p w14:paraId="40A03C6F" w14:textId="4D1C0975" w:rsidR="00491342" w:rsidRPr="00362FD5" w:rsidRDefault="00AD2F96" w:rsidP="00965EE9">
      <w:pPr>
        <w:pStyle w:val="ARCATHeading2-Article"/>
        <w:rPr>
          <w:rFonts w:ascii="Times New Roman" w:hAnsi="Times New Roman"/>
          <w:lang w:val="es-419"/>
        </w:rPr>
      </w:pPr>
      <w:proofErr w:type="gramStart"/>
      <w:r w:rsidRPr="00362FD5">
        <w:rPr>
          <w:rFonts w:ascii="Times New Roman" w:hAnsi="Times New Roman"/>
          <w:lang w:val="es-419"/>
        </w:rPr>
        <w:t xml:space="preserve">DOCUMENTACIÓN </w:t>
      </w:r>
      <w:r w:rsidR="00C7069A" w:rsidRPr="00362FD5">
        <w:rPr>
          <w:rFonts w:ascii="Times New Roman" w:hAnsi="Times New Roman"/>
          <w:lang w:val="es-419"/>
        </w:rPr>
        <w:t>A INCLUIR</w:t>
      </w:r>
      <w:proofErr w:type="gramEnd"/>
      <w:r w:rsidR="00C7069A" w:rsidRPr="00362FD5">
        <w:rPr>
          <w:rFonts w:ascii="Times New Roman" w:hAnsi="Times New Roman"/>
          <w:lang w:val="es-419"/>
        </w:rPr>
        <w:t xml:space="preserve"> EN LA PROPUESTA</w:t>
      </w:r>
      <w:r w:rsidRPr="00362FD5">
        <w:rPr>
          <w:rFonts w:ascii="Times New Roman" w:hAnsi="Times New Roman"/>
          <w:lang w:val="es-419"/>
        </w:rPr>
        <w:t xml:space="preserve"> </w:t>
      </w:r>
    </w:p>
    <w:p w14:paraId="5E3B34AE" w14:textId="18C84005" w:rsidR="00295F79" w:rsidRPr="00362FD5" w:rsidRDefault="00C7069A" w:rsidP="000D312C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Los Diagramas o planos deberán incluir la siguiente información</w:t>
      </w:r>
      <w:r w:rsidR="007910E8" w:rsidRPr="00362FD5">
        <w:rPr>
          <w:rFonts w:ascii="Times New Roman" w:hAnsi="Times New Roman"/>
          <w:lang w:val="es-419"/>
        </w:rPr>
        <w:t>:</w:t>
      </w:r>
    </w:p>
    <w:p w14:paraId="2060E68E" w14:textId="178329C4" w:rsidR="007910E8" w:rsidRPr="00362FD5" w:rsidRDefault="00444843" w:rsidP="000D312C">
      <w:pPr>
        <w:pStyle w:val="ARCATHeading4-SubPara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Esquema de peso y dimensiones</w:t>
      </w:r>
      <w:r w:rsidR="007910E8" w:rsidRPr="00362FD5">
        <w:rPr>
          <w:rFonts w:ascii="Times New Roman" w:hAnsi="Times New Roman"/>
          <w:lang w:val="es-419"/>
        </w:rPr>
        <w:t>.</w:t>
      </w:r>
    </w:p>
    <w:p w14:paraId="4079AC47" w14:textId="40E3393A" w:rsidR="007910E8" w:rsidRPr="00362FD5" w:rsidRDefault="000D202C" w:rsidP="000D312C">
      <w:pPr>
        <w:pStyle w:val="ARCATHeading4-SubPara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Diagrama de alambrado y conexión del usuario.</w:t>
      </w:r>
    </w:p>
    <w:p w14:paraId="16D2FFB4" w14:textId="6C733307" w:rsidR="007910E8" w:rsidRPr="00362FD5" w:rsidRDefault="007910E8" w:rsidP="000D312C">
      <w:pPr>
        <w:pStyle w:val="ARCATHeading4-SubPara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Complet</w:t>
      </w:r>
      <w:r w:rsidR="00AC01A4" w:rsidRPr="00362FD5">
        <w:rPr>
          <w:rFonts w:ascii="Times New Roman" w:hAnsi="Times New Roman"/>
          <w:lang w:val="es-419"/>
        </w:rPr>
        <w:t>a descripción técnica del producto</w:t>
      </w:r>
      <w:r w:rsidRPr="00362FD5">
        <w:rPr>
          <w:rFonts w:ascii="Times New Roman" w:hAnsi="Times New Roman"/>
          <w:lang w:val="es-419"/>
        </w:rPr>
        <w:t>.</w:t>
      </w:r>
    </w:p>
    <w:p w14:paraId="46338A1E" w14:textId="77777777" w:rsidR="00DC10C0" w:rsidRPr="00362FD5" w:rsidRDefault="00634499" w:rsidP="00274DDB">
      <w:pPr>
        <w:spacing w:before="0" w:after="160" w:line="259" w:lineRule="auto"/>
        <w:ind w:left="0" w:firstLine="0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br w:type="page"/>
      </w:r>
    </w:p>
    <w:p w14:paraId="249A7970" w14:textId="77777777" w:rsidR="00DC10C0" w:rsidRPr="00362FD5" w:rsidRDefault="00DC10C0" w:rsidP="00274DDB">
      <w:pPr>
        <w:spacing w:before="0" w:after="160" w:line="259" w:lineRule="auto"/>
        <w:ind w:left="0" w:firstLine="0"/>
        <w:rPr>
          <w:rFonts w:ascii="Times New Roman" w:hAnsi="Times New Roman"/>
          <w:lang w:val="es-419"/>
        </w:rPr>
      </w:pPr>
    </w:p>
    <w:p w14:paraId="37A8630D" w14:textId="5287FE4C" w:rsidR="000D312C" w:rsidRPr="00362FD5" w:rsidRDefault="00285E0F" w:rsidP="00274DDB">
      <w:pPr>
        <w:spacing w:before="0" w:after="160" w:line="259" w:lineRule="auto"/>
        <w:ind w:left="0" w:firstLine="0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CONDICIONES AMBIENTALES</w:t>
      </w:r>
    </w:p>
    <w:p w14:paraId="51ECA836" w14:textId="6A956801" w:rsidR="000D312C" w:rsidRPr="00362FD5" w:rsidRDefault="00285E0F" w:rsidP="000D312C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El </w:t>
      </w:r>
      <w:r w:rsidR="00EA4FFE" w:rsidRPr="00362FD5">
        <w:rPr>
          <w:rFonts w:ascii="Times New Roman" w:hAnsi="Times New Roman"/>
          <w:szCs w:val="24"/>
          <w:lang w:val="es-419"/>
        </w:rPr>
        <w:t xml:space="preserve">filtro de Onda Senoidal </w:t>
      </w:r>
      <w:r w:rsidR="00CB3271" w:rsidRPr="00362FD5">
        <w:rPr>
          <w:rFonts w:ascii="Times New Roman" w:hAnsi="Times New Roman"/>
          <w:lang w:val="es-419"/>
        </w:rPr>
        <w:t>deberá</w:t>
      </w:r>
      <w:r w:rsidRPr="00362FD5">
        <w:rPr>
          <w:rFonts w:ascii="Times New Roman" w:hAnsi="Times New Roman"/>
          <w:lang w:val="es-419"/>
        </w:rPr>
        <w:t xml:space="preserve"> soportar las siguientes condiciones ambientales</w:t>
      </w:r>
      <w:r w:rsidR="00CB3271" w:rsidRPr="00362FD5">
        <w:rPr>
          <w:rFonts w:ascii="Times New Roman" w:hAnsi="Times New Roman"/>
          <w:lang w:val="es-419"/>
        </w:rPr>
        <w:t xml:space="preserve"> sin daño o degradación en sus características de operación o vida útil</w:t>
      </w:r>
      <w:r w:rsidR="000D312C" w:rsidRPr="00362FD5">
        <w:rPr>
          <w:rFonts w:ascii="Times New Roman" w:hAnsi="Times New Roman"/>
          <w:lang w:val="es-419"/>
        </w:rPr>
        <w:t>.</w:t>
      </w:r>
    </w:p>
    <w:p w14:paraId="7EFE0C2F" w14:textId="0FEEAFD5" w:rsidR="000D312C" w:rsidRPr="00362FD5" w:rsidRDefault="00CB3271" w:rsidP="000D312C">
      <w:pPr>
        <w:pStyle w:val="ARCATHeading4-SubPara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Temperatura </w:t>
      </w:r>
      <w:r w:rsidR="003C159A" w:rsidRPr="00362FD5">
        <w:rPr>
          <w:rFonts w:ascii="Times New Roman" w:hAnsi="Times New Roman"/>
          <w:lang w:val="es-419"/>
        </w:rPr>
        <w:t xml:space="preserve">Máxima </w:t>
      </w:r>
      <w:r w:rsidR="00E04C71" w:rsidRPr="00362FD5">
        <w:rPr>
          <w:rFonts w:ascii="Times New Roman" w:hAnsi="Times New Roman"/>
          <w:lang w:val="es-419"/>
        </w:rPr>
        <w:t>Ambiente de Operación</w:t>
      </w:r>
      <w:r w:rsidR="009672D3" w:rsidRPr="00362FD5">
        <w:rPr>
          <w:rFonts w:ascii="Times New Roman" w:hAnsi="Times New Roman"/>
          <w:lang w:val="es-419"/>
        </w:rPr>
        <w:t xml:space="preserve">: </w:t>
      </w:r>
      <w:r w:rsidR="009F7D2F" w:rsidRPr="00362FD5">
        <w:rPr>
          <w:rFonts w:ascii="Times New Roman" w:hAnsi="Times New Roman"/>
          <w:lang w:val="es-419"/>
        </w:rPr>
        <w:t>40°C</w:t>
      </w:r>
      <w:r w:rsidR="00350E90" w:rsidRPr="00362FD5">
        <w:rPr>
          <w:rFonts w:ascii="Times New Roman" w:hAnsi="Times New Roman"/>
          <w:lang w:val="es-419"/>
        </w:rPr>
        <w:t>.</w:t>
      </w:r>
    </w:p>
    <w:p w14:paraId="24773368" w14:textId="443F80F7" w:rsidR="000D312C" w:rsidRPr="00362FD5" w:rsidRDefault="00E04C71" w:rsidP="000D312C">
      <w:pPr>
        <w:pStyle w:val="ARCATHeading4-SubPara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Temperatura </w:t>
      </w:r>
      <w:r w:rsidR="006B4B37" w:rsidRPr="00362FD5">
        <w:rPr>
          <w:rFonts w:ascii="Times New Roman" w:hAnsi="Times New Roman"/>
          <w:lang w:val="es-419"/>
        </w:rPr>
        <w:t xml:space="preserve">Máxima </w:t>
      </w:r>
      <w:r w:rsidRPr="00362FD5">
        <w:rPr>
          <w:rFonts w:ascii="Times New Roman" w:hAnsi="Times New Roman"/>
          <w:lang w:val="es-419"/>
        </w:rPr>
        <w:t>de Almacenamiento</w:t>
      </w:r>
      <w:r w:rsidR="000D4D6F" w:rsidRPr="00362FD5">
        <w:rPr>
          <w:rFonts w:ascii="Times New Roman" w:hAnsi="Times New Roman"/>
          <w:lang w:val="es-419"/>
        </w:rPr>
        <w:t xml:space="preserve">: </w:t>
      </w:r>
      <w:r w:rsidR="006B4B37" w:rsidRPr="00362FD5">
        <w:rPr>
          <w:rFonts w:ascii="Times New Roman" w:hAnsi="Times New Roman"/>
          <w:lang w:val="es-419"/>
        </w:rPr>
        <w:t>5</w:t>
      </w:r>
      <w:r w:rsidR="009672D3" w:rsidRPr="00362FD5">
        <w:rPr>
          <w:rFonts w:ascii="Times New Roman" w:hAnsi="Times New Roman"/>
          <w:lang w:val="es-419"/>
        </w:rPr>
        <w:t>0</w:t>
      </w:r>
      <w:r w:rsidR="00FA3B6D" w:rsidRPr="00362FD5">
        <w:rPr>
          <w:rFonts w:ascii="Times New Roman" w:hAnsi="Times New Roman"/>
          <w:lang w:val="es-419"/>
        </w:rPr>
        <w:t>°C</w:t>
      </w:r>
      <w:r w:rsidR="009672D3" w:rsidRPr="00362FD5">
        <w:rPr>
          <w:rFonts w:ascii="Times New Roman" w:hAnsi="Times New Roman"/>
          <w:lang w:val="es-419"/>
        </w:rPr>
        <w:t>.</w:t>
      </w:r>
    </w:p>
    <w:p w14:paraId="0BFBD5A8" w14:textId="00279CD1" w:rsidR="000D312C" w:rsidRPr="00362FD5" w:rsidRDefault="00E04C71" w:rsidP="000D312C">
      <w:pPr>
        <w:pStyle w:val="ARCATHeading4-SubPara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Humedad Relativa</w:t>
      </w:r>
      <w:r w:rsidR="000D312C" w:rsidRPr="00362FD5">
        <w:rPr>
          <w:rFonts w:ascii="Times New Roman" w:hAnsi="Times New Roman"/>
          <w:lang w:val="es-419"/>
        </w:rPr>
        <w:t xml:space="preserve">: 0 </w:t>
      </w:r>
      <w:r w:rsidRPr="00362FD5">
        <w:rPr>
          <w:rFonts w:ascii="Times New Roman" w:hAnsi="Times New Roman"/>
          <w:lang w:val="es-419"/>
        </w:rPr>
        <w:t>a</w:t>
      </w:r>
      <w:r w:rsidR="000D312C" w:rsidRPr="00362FD5">
        <w:rPr>
          <w:rFonts w:ascii="Times New Roman" w:hAnsi="Times New Roman"/>
          <w:lang w:val="es-419"/>
        </w:rPr>
        <w:t xml:space="preserve"> 95%, </w:t>
      </w:r>
      <w:r w:rsidRPr="00362FD5">
        <w:rPr>
          <w:rFonts w:ascii="Times New Roman" w:hAnsi="Times New Roman"/>
          <w:lang w:val="es-419"/>
        </w:rPr>
        <w:t>sin condensación</w:t>
      </w:r>
      <w:r w:rsidR="000D312C" w:rsidRPr="00362FD5">
        <w:rPr>
          <w:rFonts w:ascii="Times New Roman" w:hAnsi="Times New Roman"/>
          <w:lang w:val="es-419"/>
        </w:rPr>
        <w:t>.</w:t>
      </w:r>
    </w:p>
    <w:p w14:paraId="57403C56" w14:textId="78C30771" w:rsidR="00C23334" w:rsidRPr="00362FD5" w:rsidRDefault="00E04C71" w:rsidP="000D312C">
      <w:pPr>
        <w:pStyle w:val="ARCATHeading4-SubPara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Altitud</w:t>
      </w:r>
      <w:r w:rsidR="00895F54" w:rsidRPr="00362FD5">
        <w:rPr>
          <w:rFonts w:ascii="Times New Roman" w:hAnsi="Times New Roman"/>
          <w:lang w:val="es-419"/>
        </w:rPr>
        <w:t xml:space="preserve"> de Operación</w:t>
      </w:r>
      <w:r w:rsidR="000D312C" w:rsidRPr="00362FD5">
        <w:rPr>
          <w:rFonts w:ascii="Times New Roman" w:hAnsi="Times New Roman"/>
          <w:lang w:val="es-419"/>
        </w:rPr>
        <w:t xml:space="preserve">: </w:t>
      </w:r>
      <w:r w:rsidR="00D331A4" w:rsidRPr="00362FD5">
        <w:rPr>
          <w:rFonts w:ascii="Times New Roman" w:hAnsi="Times New Roman"/>
          <w:lang w:val="es-419"/>
        </w:rPr>
        <w:t>2</w:t>
      </w:r>
      <w:r w:rsidR="00AD11BF" w:rsidRPr="00362FD5">
        <w:rPr>
          <w:rFonts w:ascii="Times New Roman" w:hAnsi="Times New Roman"/>
          <w:lang w:val="es-419"/>
        </w:rPr>
        <w:t xml:space="preserve">000 </w:t>
      </w:r>
      <w:r w:rsidR="00895F54" w:rsidRPr="00362FD5">
        <w:rPr>
          <w:rFonts w:ascii="Times New Roman" w:hAnsi="Times New Roman"/>
          <w:lang w:val="es-419"/>
        </w:rPr>
        <w:t>metros</w:t>
      </w:r>
      <w:r w:rsidR="000D312C" w:rsidRPr="00362FD5">
        <w:rPr>
          <w:rFonts w:ascii="Times New Roman" w:hAnsi="Times New Roman"/>
          <w:lang w:val="es-419"/>
        </w:rPr>
        <w:t xml:space="preserve"> (</w:t>
      </w:r>
      <w:r w:rsidR="00D331A4" w:rsidRPr="00362FD5">
        <w:rPr>
          <w:rFonts w:ascii="Times New Roman" w:hAnsi="Times New Roman"/>
          <w:lang w:val="es-419"/>
        </w:rPr>
        <w:t>66</w:t>
      </w:r>
      <w:r w:rsidR="00AD11BF" w:rsidRPr="00362FD5">
        <w:rPr>
          <w:rFonts w:ascii="Times New Roman" w:hAnsi="Times New Roman"/>
          <w:lang w:val="es-419"/>
        </w:rPr>
        <w:t xml:space="preserve">00 </w:t>
      </w:r>
      <w:r w:rsidR="000D312C" w:rsidRPr="00362FD5">
        <w:rPr>
          <w:rFonts w:ascii="Times New Roman" w:hAnsi="Times New Roman"/>
          <w:lang w:val="es-419"/>
        </w:rPr>
        <w:t>ft).</w:t>
      </w:r>
    </w:p>
    <w:p w14:paraId="565792D2" w14:textId="3746AD52" w:rsidR="009672D3" w:rsidRPr="00362FD5" w:rsidRDefault="00895F54" w:rsidP="009672D3">
      <w:pPr>
        <w:pStyle w:val="ARCATHeading2-Article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GARANTÍA </w:t>
      </w:r>
    </w:p>
    <w:p w14:paraId="02BE75E6" w14:textId="658980BE" w:rsidR="00D2043A" w:rsidRPr="00362FD5" w:rsidRDefault="00D9344A" w:rsidP="004026A2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El </w:t>
      </w:r>
      <w:r w:rsidR="00EA4FFE" w:rsidRPr="00362FD5">
        <w:rPr>
          <w:rFonts w:ascii="Times New Roman" w:hAnsi="Times New Roman"/>
          <w:szCs w:val="24"/>
          <w:lang w:val="es-419"/>
        </w:rPr>
        <w:t xml:space="preserve">filtro de Onda Senoidal </w:t>
      </w:r>
      <w:r w:rsidRPr="00362FD5">
        <w:rPr>
          <w:rFonts w:ascii="Times New Roman" w:hAnsi="Times New Roman"/>
          <w:lang w:val="es-419"/>
        </w:rPr>
        <w:t xml:space="preserve">deberá de garantizar estar libre de defectos tanto de algún material como de labor o mano de obra por un periodo de </w:t>
      </w:r>
      <w:r w:rsidR="00CA2BAE" w:rsidRPr="00362FD5">
        <w:rPr>
          <w:rFonts w:ascii="Times New Roman" w:hAnsi="Times New Roman"/>
          <w:lang w:val="es-419"/>
        </w:rPr>
        <w:t xml:space="preserve">un año de servicio, y no deberá de exceder </w:t>
      </w:r>
      <w:r w:rsidR="00F07844" w:rsidRPr="00362FD5">
        <w:rPr>
          <w:rFonts w:ascii="Times New Roman" w:hAnsi="Times New Roman"/>
          <w:lang w:val="es-419"/>
        </w:rPr>
        <w:t xml:space="preserve">18 meses </w:t>
      </w:r>
      <w:r w:rsidRPr="00362FD5">
        <w:rPr>
          <w:rFonts w:ascii="Times New Roman" w:hAnsi="Times New Roman"/>
          <w:lang w:val="es-419"/>
        </w:rPr>
        <w:t>desde la fecha de embarque</w:t>
      </w:r>
      <w:r w:rsidR="009672D3" w:rsidRPr="00362FD5">
        <w:rPr>
          <w:rFonts w:ascii="Times New Roman" w:hAnsi="Times New Roman"/>
          <w:lang w:val="es-419"/>
        </w:rPr>
        <w:t>.</w:t>
      </w:r>
    </w:p>
    <w:p w14:paraId="5FBD9B8B" w14:textId="1E6FA182" w:rsidR="00D13DC7" w:rsidRPr="00362FD5" w:rsidRDefault="00E14A6B" w:rsidP="00D13DC7">
      <w:pPr>
        <w:pStyle w:val="ARCATHeading1-Part"/>
        <w:rPr>
          <w:rFonts w:ascii="Times New Roman" w:hAnsi="Times New Roman"/>
          <w:sz w:val="22"/>
          <w:u w:val="single"/>
          <w:lang w:val="es-419"/>
        </w:rPr>
      </w:pPr>
      <w:r w:rsidRPr="00362FD5">
        <w:rPr>
          <w:rFonts w:ascii="Times New Roman" w:hAnsi="Times New Roman"/>
          <w:sz w:val="22"/>
          <w:u w:val="single"/>
          <w:lang w:val="es-419"/>
        </w:rPr>
        <w:t>P</w:t>
      </w:r>
      <w:r w:rsidR="00E7087C" w:rsidRPr="00362FD5">
        <w:rPr>
          <w:rFonts w:ascii="Times New Roman" w:hAnsi="Times New Roman"/>
          <w:sz w:val="22"/>
          <w:u w:val="single"/>
          <w:lang w:val="es-419"/>
        </w:rPr>
        <w:t>RODUCT</w:t>
      </w:r>
      <w:r w:rsidR="0054004C" w:rsidRPr="00362FD5">
        <w:rPr>
          <w:rFonts w:ascii="Times New Roman" w:hAnsi="Times New Roman"/>
          <w:sz w:val="22"/>
          <w:u w:val="single"/>
          <w:lang w:val="es-419"/>
        </w:rPr>
        <w:t>O</w:t>
      </w:r>
    </w:p>
    <w:p w14:paraId="08051D09" w14:textId="75ABC80F" w:rsidR="00D13DC7" w:rsidRPr="00362FD5" w:rsidRDefault="00484761" w:rsidP="000D312C">
      <w:pPr>
        <w:pStyle w:val="ARCATHeading2-Article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FABRICANTES</w:t>
      </w:r>
    </w:p>
    <w:p w14:paraId="2C96B269" w14:textId="77777777" w:rsidR="00484761" w:rsidRPr="00362FD5" w:rsidRDefault="00484761" w:rsidP="00484761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TCI</w:t>
      </w:r>
    </w:p>
    <w:p w14:paraId="7C5CC73D" w14:textId="7605E224" w:rsidR="000D312C" w:rsidRPr="00362FD5" w:rsidRDefault="00484761" w:rsidP="00484761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(Sin sustitución)</w:t>
      </w:r>
    </w:p>
    <w:p w14:paraId="59C24333" w14:textId="6DB3DBE0" w:rsidR="0086014F" w:rsidRPr="00362FD5" w:rsidRDefault="005A4C85" w:rsidP="0086014F">
      <w:pPr>
        <w:pStyle w:val="ARCATHeading2-Article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CELDAS DE CAPACITORES</w:t>
      </w:r>
      <w:r w:rsidR="00F727BA" w:rsidRPr="00362FD5">
        <w:rPr>
          <w:rFonts w:ascii="Times New Roman" w:hAnsi="Times New Roman"/>
          <w:lang w:val="es-419"/>
        </w:rPr>
        <w:t>/CONDENSADORES</w:t>
      </w:r>
      <w:r w:rsidRPr="00362FD5">
        <w:rPr>
          <w:rFonts w:ascii="Times New Roman" w:hAnsi="Times New Roman"/>
          <w:lang w:val="es-419"/>
        </w:rPr>
        <w:t xml:space="preserve"> DE ALTO DESEMPEÑO</w:t>
      </w:r>
    </w:p>
    <w:p w14:paraId="42188E80" w14:textId="76BDF4DE" w:rsidR="005D0001" w:rsidRPr="00362FD5" w:rsidRDefault="005D0001" w:rsidP="0086014F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Las Celdas de Capacitores</w:t>
      </w:r>
      <w:r w:rsidR="00F727BA" w:rsidRPr="00362FD5">
        <w:rPr>
          <w:rFonts w:ascii="Times New Roman" w:hAnsi="Times New Roman"/>
          <w:lang w:val="es-419"/>
        </w:rPr>
        <w:t>/Condensadores</w:t>
      </w:r>
      <w:r w:rsidRPr="00362FD5">
        <w:rPr>
          <w:rFonts w:ascii="Times New Roman" w:hAnsi="Times New Roman"/>
          <w:lang w:val="es-419"/>
        </w:rPr>
        <w:t xml:space="preserve"> deberán </w:t>
      </w:r>
      <w:r w:rsidR="00620C05" w:rsidRPr="00362FD5">
        <w:rPr>
          <w:rFonts w:ascii="Times New Roman" w:hAnsi="Times New Roman"/>
          <w:lang w:val="es-419"/>
        </w:rPr>
        <w:t>tener un voltaje nominal capaz de manejar el voltaje del sistema</w:t>
      </w:r>
      <w:r w:rsidR="00950A3E" w:rsidRPr="00362FD5">
        <w:rPr>
          <w:rFonts w:ascii="Times New Roman" w:hAnsi="Times New Roman"/>
          <w:lang w:val="es-419"/>
        </w:rPr>
        <w:t xml:space="preserve"> + un 10% continuo. Los capacitores</w:t>
      </w:r>
      <w:r w:rsidR="00D77E5E" w:rsidRPr="00362FD5">
        <w:rPr>
          <w:rFonts w:ascii="Times New Roman" w:hAnsi="Times New Roman"/>
          <w:lang w:val="es-419"/>
        </w:rPr>
        <w:t xml:space="preserve"> </w:t>
      </w:r>
      <w:r w:rsidR="00622E4E" w:rsidRPr="00362FD5">
        <w:rPr>
          <w:rFonts w:ascii="Times New Roman" w:hAnsi="Times New Roman"/>
          <w:lang w:val="es-419"/>
        </w:rPr>
        <w:t>/</w:t>
      </w:r>
      <w:r w:rsidR="00D77E5E" w:rsidRPr="00362FD5">
        <w:rPr>
          <w:rFonts w:ascii="Times New Roman" w:hAnsi="Times New Roman"/>
          <w:lang w:val="es-419"/>
        </w:rPr>
        <w:t xml:space="preserve"> </w:t>
      </w:r>
      <w:r w:rsidR="00622E4E" w:rsidRPr="00362FD5">
        <w:rPr>
          <w:rFonts w:ascii="Times New Roman" w:hAnsi="Times New Roman"/>
          <w:lang w:val="es-419"/>
        </w:rPr>
        <w:t>condensadores</w:t>
      </w:r>
      <w:r w:rsidR="00950A3E" w:rsidRPr="00362FD5">
        <w:rPr>
          <w:rFonts w:ascii="Times New Roman" w:hAnsi="Times New Roman"/>
          <w:lang w:val="es-419"/>
        </w:rPr>
        <w:t xml:space="preserve"> deberán</w:t>
      </w:r>
      <w:r w:rsidR="00622E4E" w:rsidRPr="00362FD5">
        <w:rPr>
          <w:rFonts w:ascii="Times New Roman" w:hAnsi="Times New Roman"/>
          <w:lang w:val="es-419"/>
        </w:rPr>
        <w:t xml:space="preserve"> </w:t>
      </w:r>
      <w:r w:rsidR="007D6229" w:rsidRPr="00362FD5">
        <w:rPr>
          <w:rFonts w:ascii="Times New Roman" w:hAnsi="Times New Roman"/>
          <w:lang w:val="es-419"/>
        </w:rPr>
        <w:t xml:space="preserve">de comprender </w:t>
      </w:r>
      <w:r w:rsidR="00DA1D1B" w:rsidRPr="00362FD5">
        <w:rPr>
          <w:rFonts w:ascii="Times New Roman" w:hAnsi="Times New Roman"/>
          <w:lang w:val="es-419"/>
        </w:rPr>
        <w:t>una</w:t>
      </w:r>
      <w:r w:rsidR="00D769BB" w:rsidRPr="00362FD5">
        <w:rPr>
          <w:rFonts w:ascii="Times New Roman" w:hAnsi="Times New Roman"/>
          <w:lang w:val="es-419"/>
        </w:rPr>
        <w:t xml:space="preserve"> película metalizada como parte de su construcción </w:t>
      </w:r>
      <w:r w:rsidR="00655820" w:rsidRPr="00362FD5">
        <w:rPr>
          <w:rFonts w:ascii="Times New Roman" w:hAnsi="Times New Roman"/>
          <w:lang w:val="es-419"/>
        </w:rPr>
        <w:t>consistiendo en</w:t>
      </w:r>
      <w:r w:rsidR="00776327" w:rsidRPr="00362FD5">
        <w:rPr>
          <w:rFonts w:ascii="Times New Roman" w:hAnsi="Times New Roman"/>
          <w:lang w:val="es-419"/>
        </w:rPr>
        <w:t xml:space="preserve"> electrodos </w:t>
      </w:r>
      <w:r w:rsidR="0034089A" w:rsidRPr="00362FD5">
        <w:rPr>
          <w:rFonts w:ascii="Times New Roman" w:hAnsi="Times New Roman"/>
          <w:lang w:val="es-419"/>
        </w:rPr>
        <w:t>re</w:t>
      </w:r>
      <w:r w:rsidR="004D7233" w:rsidRPr="00362FD5">
        <w:rPr>
          <w:rFonts w:ascii="Times New Roman" w:hAnsi="Times New Roman"/>
          <w:lang w:val="es-419"/>
        </w:rPr>
        <w:t xml:space="preserve">cubiertos de aluminio </w:t>
      </w:r>
      <w:r w:rsidR="00EC6EA7" w:rsidRPr="00362FD5">
        <w:rPr>
          <w:rFonts w:ascii="Times New Roman" w:hAnsi="Times New Roman"/>
          <w:lang w:val="es-419"/>
        </w:rPr>
        <w:t>que son depositados al vacío</w:t>
      </w:r>
      <w:r w:rsidR="00950A3E" w:rsidRPr="00362FD5">
        <w:rPr>
          <w:rFonts w:ascii="Times New Roman" w:hAnsi="Times New Roman"/>
          <w:lang w:val="es-419"/>
        </w:rPr>
        <w:t xml:space="preserve"> </w:t>
      </w:r>
      <w:r w:rsidR="007F04DD" w:rsidRPr="00362FD5">
        <w:rPr>
          <w:rFonts w:ascii="Times New Roman" w:hAnsi="Times New Roman"/>
          <w:lang w:val="es-419"/>
        </w:rPr>
        <w:t>en una película dieléctrica de polipropileno.</w:t>
      </w:r>
      <w:r w:rsidR="00180465" w:rsidRPr="00362FD5">
        <w:rPr>
          <w:rFonts w:ascii="Times New Roman" w:hAnsi="Times New Roman"/>
          <w:lang w:val="es-419"/>
        </w:rPr>
        <w:t xml:space="preserve"> El material dieléctrico </w:t>
      </w:r>
      <w:r w:rsidR="00A14251" w:rsidRPr="00362FD5">
        <w:rPr>
          <w:rFonts w:ascii="Times New Roman" w:hAnsi="Times New Roman"/>
          <w:lang w:val="es-419"/>
        </w:rPr>
        <w:t xml:space="preserve">deberá ser de bajas pérdidas (no </w:t>
      </w:r>
      <w:r w:rsidR="006E4C65" w:rsidRPr="00362FD5">
        <w:rPr>
          <w:rFonts w:ascii="Times New Roman" w:hAnsi="Times New Roman"/>
          <w:lang w:val="es-419"/>
        </w:rPr>
        <w:t>más</w:t>
      </w:r>
      <w:r w:rsidR="00A14251" w:rsidRPr="00362FD5">
        <w:rPr>
          <w:rFonts w:ascii="Times New Roman" w:hAnsi="Times New Roman"/>
          <w:lang w:val="es-419"/>
        </w:rPr>
        <w:t xml:space="preserve"> de 0.25</w:t>
      </w:r>
      <w:r w:rsidR="00E41545" w:rsidRPr="00362FD5">
        <w:rPr>
          <w:rFonts w:ascii="Times New Roman" w:hAnsi="Times New Roman"/>
          <w:lang w:val="es-419"/>
        </w:rPr>
        <w:t xml:space="preserve"> watts por </w:t>
      </w:r>
      <w:proofErr w:type="spellStart"/>
      <w:r w:rsidR="00E41545" w:rsidRPr="00362FD5">
        <w:rPr>
          <w:rFonts w:ascii="Times New Roman" w:hAnsi="Times New Roman"/>
          <w:lang w:val="es-419"/>
        </w:rPr>
        <w:t>kVAR</w:t>
      </w:r>
      <w:proofErr w:type="spellEnd"/>
      <w:r w:rsidR="00E41545" w:rsidRPr="00362FD5">
        <w:rPr>
          <w:rFonts w:ascii="Times New Roman" w:hAnsi="Times New Roman"/>
          <w:lang w:val="es-419"/>
        </w:rPr>
        <w:t>). Las celdas de capacitores/condensadores</w:t>
      </w:r>
      <w:r w:rsidR="00542B3A" w:rsidRPr="00362FD5">
        <w:rPr>
          <w:rFonts w:ascii="Times New Roman" w:hAnsi="Times New Roman"/>
          <w:lang w:val="es-419"/>
        </w:rPr>
        <w:t>,</w:t>
      </w:r>
      <w:r w:rsidR="00424438" w:rsidRPr="00362FD5">
        <w:rPr>
          <w:rFonts w:ascii="Times New Roman" w:hAnsi="Times New Roman"/>
          <w:lang w:val="es-419"/>
        </w:rPr>
        <w:t xml:space="preserve"> por si solas</w:t>
      </w:r>
      <w:r w:rsidR="00542B3A" w:rsidRPr="00362FD5">
        <w:rPr>
          <w:rFonts w:ascii="Times New Roman" w:hAnsi="Times New Roman"/>
          <w:lang w:val="es-419"/>
        </w:rPr>
        <w:t xml:space="preserve">, </w:t>
      </w:r>
      <w:r w:rsidR="00082FEB" w:rsidRPr="00362FD5">
        <w:rPr>
          <w:rFonts w:ascii="Times New Roman" w:hAnsi="Times New Roman"/>
          <w:lang w:val="es-419"/>
        </w:rPr>
        <w:t xml:space="preserve">deberán </w:t>
      </w:r>
      <w:r w:rsidR="00542B3A" w:rsidRPr="00362FD5">
        <w:rPr>
          <w:rFonts w:ascii="Times New Roman" w:hAnsi="Times New Roman"/>
          <w:lang w:val="es-419"/>
        </w:rPr>
        <w:t>d</w:t>
      </w:r>
      <w:r w:rsidR="00082FEB" w:rsidRPr="00362FD5">
        <w:rPr>
          <w:rFonts w:ascii="Times New Roman" w:hAnsi="Times New Roman"/>
          <w:lang w:val="es-419"/>
        </w:rPr>
        <w:t xml:space="preserve">e tener una clasificación para </w:t>
      </w:r>
      <w:r w:rsidR="00542B3A" w:rsidRPr="00362FD5">
        <w:rPr>
          <w:rFonts w:ascii="Times New Roman" w:hAnsi="Times New Roman"/>
          <w:lang w:val="es-419"/>
        </w:rPr>
        <w:t>operar a una temperatura</w:t>
      </w:r>
      <w:r w:rsidR="00082FEB" w:rsidRPr="00362FD5">
        <w:rPr>
          <w:rFonts w:ascii="Times New Roman" w:hAnsi="Times New Roman"/>
          <w:lang w:val="es-419"/>
        </w:rPr>
        <w:t xml:space="preserve"> de al menos</w:t>
      </w:r>
      <w:r w:rsidR="00841B71" w:rsidRPr="00362FD5">
        <w:rPr>
          <w:rFonts w:ascii="Times New Roman" w:hAnsi="Times New Roman"/>
          <w:lang w:val="es-419"/>
        </w:rPr>
        <w:t xml:space="preserve"> de 65°C</w:t>
      </w:r>
      <w:r w:rsidR="00963249" w:rsidRPr="00362FD5">
        <w:rPr>
          <w:rFonts w:ascii="Times New Roman" w:hAnsi="Times New Roman"/>
          <w:lang w:val="es-419"/>
        </w:rPr>
        <w:t xml:space="preserve"> dentro de su envolvente</w:t>
      </w:r>
      <w:r w:rsidR="000834EA" w:rsidRPr="00362FD5">
        <w:rPr>
          <w:rFonts w:ascii="Times New Roman" w:hAnsi="Times New Roman"/>
          <w:lang w:val="es-419"/>
        </w:rPr>
        <w:t>.</w:t>
      </w:r>
      <w:r w:rsidR="0034089A" w:rsidRPr="00362FD5">
        <w:rPr>
          <w:rFonts w:ascii="Times New Roman" w:hAnsi="Times New Roman"/>
          <w:lang w:val="es-419"/>
        </w:rPr>
        <w:t xml:space="preserve"> </w:t>
      </w:r>
      <w:r w:rsidR="00490D9F" w:rsidRPr="00362FD5">
        <w:rPr>
          <w:rFonts w:ascii="Times New Roman" w:hAnsi="Times New Roman"/>
          <w:lang w:val="es-419"/>
        </w:rPr>
        <w:t xml:space="preserve">La tolerancia de la capacitancia deberá ser de no más de </w:t>
      </w:r>
      <w:r w:rsidR="005E606E" w:rsidRPr="00362FD5">
        <w:rPr>
          <w:rFonts w:ascii="Times New Roman" w:hAnsi="Times New Roman"/>
          <w:sz w:val="24"/>
          <w:szCs w:val="24"/>
          <w:lang w:val="es-419"/>
        </w:rPr>
        <w:t>±</w:t>
      </w:r>
      <w:r w:rsidR="005E606E" w:rsidRPr="00362FD5">
        <w:rPr>
          <w:rFonts w:ascii="Times New Roman" w:hAnsi="Times New Roman"/>
          <w:lang w:val="es-419"/>
        </w:rPr>
        <w:t xml:space="preserve"> 10%. Los capacitores</w:t>
      </w:r>
      <w:r w:rsidR="00FE10FC" w:rsidRPr="00362FD5">
        <w:rPr>
          <w:rFonts w:ascii="Times New Roman" w:hAnsi="Times New Roman"/>
          <w:lang w:val="es-419"/>
        </w:rPr>
        <w:t xml:space="preserve"> </w:t>
      </w:r>
      <w:r w:rsidR="005E606E" w:rsidRPr="00362FD5">
        <w:rPr>
          <w:rFonts w:ascii="Times New Roman" w:hAnsi="Times New Roman"/>
          <w:lang w:val="es-419"/>
        </w:rPr>
        <w:t>/</w:t>
      </w:r>
      <w:r w:rsidR="00FE10FC" w:rsidRPr="00362FD5">
        <w:rPr>
          <w:rFonts w:ascii="Times New Roman" w:hAnsi="Times New Roman"/>
          <w:lang w:val="es-419"/>
        </w:rPr>
        <w:t xml:space="preserve"> </w:t>
      </w:r>
      <w:r w:rsidR="005E606E" w:rsidRPr="00362FD5">
        <w:rPr>
          <w:rFonts w:ascii="Times New Roman" w:hAnsi="Times New Roman"/>
          <w:lang w:val="es-419"/>
        </w:rPr>
        <w:t>condensadores deberán estar reconocidos por UL</w:t>
      </w:r>
      <w:r w:rsidR="00FE10FC" w:rsidRPr="00362FD5">
        <w:rPr>
          <w:rFonts w:ascii="Times New Roman" w:hAnsi="Times New Roman"/>
          <w:lang w:val="es-419"/>
        </w:rPr>
        <w:t xml:space="preserve"> y tener un switch térmico instalado.</w:t>
      </w:r>
    </w:p>
    <w:p w14:paraId="0C98F31E" w14:textId="0DC39125" w:rsidR="0086014F" w:rsidRPr="00362FD5" w:rsidRDefault="00B05883" w:rsidP="0086014F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Las celdas de Capacitores</w:t>
      </w:r>
      <w:r w:rsidR="00780345" w:rsidRPr="00362FD5">
        <w:rPr>
          <w:rFonts w:ascii="Times New Roman" w:hAnsi="Times New Roman"/>
          <w:lang w:val="es-419"/>
        </w:rPr>
        <w:t xml:space="preserve"> </w:t>
      </w:r>
      <w:r w:rsidRPr="00362FD5">
        <w:rPr>
          <w:rFonts w:ascii="Times New Roman" w:hAnsi="Times New Roman"/>
          <w:lang w:val="es-419"/>
        </w:rPr>
        <w:t>/</w:t>
      </w:r>
      <w:r w:rsidR="00780345" w:rsidRPr="00362FD5">
        <w:rPr>
          <w:rFonts w:ascii="Times New Roman" w:hAnsi="Times New Roman"/>
          <w:lang w:val="es-419"/>
        </w:rPr>
        <w:t xml:space="preserve"> </w:t>
      </w:r>
      <w:r w:rsidRPr="00362FD5">
        <w:rPr>
          <w:rFonts w:ascii="Times New Roman" w:hAnsi="Times New Roman"/>
          <w:lang w:val="es-419"/>
        </w:rPr>
        <w:t xml:space="preserve">Condensadores </w:t>
      </w:r>
      <w:r w:rsidR="00942BD1" w:rsidRPr="00362FD5">
        <w:rPr>
          <w:rFonts w:ascii="Times New Roman" w:hAnsi="Times New Roman"/>
          <w:lang w:val="es-419"/>
        </w:rPr>
        <w:t xml:space="preserve">rellenos de líquido </w:t>
      </w:r>
      <w:r w:rsidRPr="00362FD5">
        <w:rPr>
          <w:rFonts w:ascii="Times New Roman" w:hAnsi="Times New Roman"/>
          <w:lang w:val="es-419"/>
        </w:rPr>
        <w:t>deberán</w:t>
      </w:r>
      <w:r w:rsidR="00C07554" w:rsidRPr="00362FD5">
        <w:rPr>
          <w:rFonts w:ascii="Times New Roman" w:hAnsi="Times New Roman"/>
          <w:lang w:val="es-419"/>
        </w:rPr>
        <w:t xml:space="preserve"> de estar contenidos en</w:t>
      </w:r>
      <w:r w:rsidR="00172F92" w:rsidRPr="00362FD5">
        <w:rPr>
          <w:rFonts w:ascii="Times New Roman" w:hAnsi="Times New Roman"/>
          <w:lang w:val="es-419"/>
        </w:rPr>
        <w:t xml:space="preserve"> latas metálicas herméticamente selladas. </w:t>
      </w:r>
      <w:r w:rsidR="00141800" w:rsidRPr="00362FD5">
        <w:rPr>
          <w:rFonts w:ascii="Times New Roman" w:hAnsi="Times New Roman"/>
          <w:lang w:val="es-419"/>
        </w:rPr>
        <w:t>El</w:t>
      </w:r>
      <w:r w:rsidR="006F4876" w:rsidRPr="00362FD5">
        <w:rPr>
          <w:rFonts w:ascii="Times New Roman" w:hAnsi="Times New Roman"/>
          <w:lang w:val="es-419"/>
        </w:rPr>
        <w:t xml:space="preserve"> agente </w:t>
      </w:r>
      <w:proofErr w:type="spellStart"/>
      <w:r w:rsidR="006F4876" w:rsidRPr="00362FD5">
        <w:rPr>
          <w:rFonts w:ascii="Times New Roman" w:hAnsi="Times New Roman"/>
          <w:lang w:val="es-419"/>
        </w:rPr>
        <w:t>impregnante</w:t>
      </w:r>
      <w:proofErr w:type="spellEnd"/>
      <w:r w:rsidR="006F4876" w:rsidRPr="00362FD5">
        <w:rPr>
          <w:rFonts w:ascii="Times New Roman" w:hAnsi="Times New Roman"/>
          <w:lang w:val="es-419"/>
        </w:rPr>
        <w:t xml:space="preserve">, en caso de ser usado, </w:t>
      </w:r>
      <w:r w:rsidR="00141800" w:rsidRPr="00362FD5">
        <w:rPr>
          <w:rFonts w:ascii="Times New Roman" w:hAnsi="Times New Roman"/>
          <w:lang w:val="es-419"/>
        </w:rPr>
        <w:t>deberá ser biodegradable</w:t>
      </w:r>
      <w:r w:rsidR="004615F3" w:rsidRPr="00362FD5">
        <w:rPr>
          <w:rFonts w:ascii="Times New Roman" w:hAnsi="Times New Roman"/>
          <w:lang w:val="es-419"/>
        </w:rPr>
        <w:t xml:space="preserve"> y no contener </w:t>
      </w:r>
      <w:proofErr w:type="spellStart"/>
      <w:r w:rsidR="00C92D5C" w:rsidRPr="00362FD5">
        <w:rPr>
          <w:rFonts w:ascii="Times New Roman" w:hAnsi="Times New Roman"/>
          <w:lang w:val="es-419"/>
        </w:rPr>
        <w:t>PCBs</w:t>
      </w:r>
      <w:proofErr w:type="spellEnd"/>
      <w:r w:rsidR="00C92D5C" w:rsidRPr="00362FD5">
        <w:rPr>
          <w:rFonts w:ascii="Times New Roman" w:hAnsi="Times New Roman"/>
          <w:lang w:val="es-419"/>
        </w:rPr>
        <w:t>. Las celdas de Capacitores</w:t>
      </w:r>
      <w:r w:rsidR="00780345" w:rsidRPr="00362FD5">
        <w:rPr>
          <w:rFonts w:ascii="Times New Roman" w:hAnsi="Times New Roman"/>
          <w:lang w:val="es-419"/>
        </w:rPr>
        <w:t xml:space="preserve"> </w:t>
      </w:r>
      <w:r w:rsidR="00C92D5C" w:rsidRPr="00362FD5">
        <w:rPr>
          <w:rFonts w:ascii="Times New Roman" w:hAnsi="Times New Roman"/>
          <w:lang w:val="es-419"/>
        </w:rPr>
        <w:t>/</w:t>
      </w:r>
      <w:r w:rsidR="00780345" w:rsidRPr="00362FD5">
        <w:rPr>
          <w:rFonts w:ascii="Times New Roman" w:hAnsi="Times New Roman"/>
          <w:lang w:val="es-419"/>
        </w:rPr>
        <w:t xml:space="preserve"> </w:t>
      </w:r>
      <w:r w:rsidR="00C92D5C" w:rsidRPr="00362FD5">
        <w:rPr>
          <w:rFonts w:ascii="Times New Roman" w:hAnsi="Times New Roman"/>
          <w:lang w:val="es-419"/>
        </w:rPr>
        <w:t>Condensadores</w:t>
      </w:r>
      <w:r w:rsidR="00B1410D" w:rsidRPr="00362FD5">
        <w:rPr>
          <w:rFonts w:ascii="Times New Roman" w:hAnsi="Times New Roman"/>
          <w:lang w:val="es-419"/>
        </w:rPr>
        <w:t xml:space="preserve"> deberán tener un </w:t>
      </w:r>
      <w:r w:rsidR="00B51A6A" w:rsidRPr="00362FD5">
        <w:rPr>
          <w:rFonts w:ascii="Times New Roman" w:hAnsi="Times New Roman"/>
          <w:lang w:val="es-419"/>
        </w:rPr>
        <w:t xml:space="preserve">interruptor de circuito </w:t>
      </w:r>
      <w:r w:rsidR="00306662" w:rsidRPr="00362FD5">
        <w:rPr>
          <w:rFonts w:ascii="Times New Roman" w:hAnsi="Times New Roman"/>
          <w:lang w:val="es-419"/>
        </w:rPr>
        <w:t xml:space="preserve">sensitivo a la presión, que, en caso de un incremento de presión </w:t>
      </w:r>
      <w:r w:rsidR="00824633" w:rsidRPr="00362FD5">
        <w:rPr>
          <w:rFonts w:ascii="Times New Roman" w:hAnsi="Times New Roman"/>
          <w:lang w:val="es-419"/>
        </w:rPr>
        <w:t xml:space="preserve">peligrosa, desconecte las 3 fases </w:t>
      </w:r>
      <w:r w:rsidR="00A16508" w:rsidRPr="00362FD5">
        <w:rPr>
          <w:rFonts w:ascii="Times New Roman" w:hAnsi="Times New Roman"/>
          <w:lang w:val="es-419"/>
        </w:rPr>
        <w:t>simultáneamente</w:t>
      </w:r>
      <w:r w:rsidR="00824633" w:rsidRPr="00362FD5">
        <w:rPr>
          <w:rFonts w:ascii="Times New Roman" w:hAnsi="Times New Roman"/>
          <w:lang w:val="es-419"/>
        </w:rPr>
        <w:t>.</w:t>
      </w:r>
      <w:r w:rsidR="00306662" w:rsidRPr="00362FD5">
        <w:rPr>
          <w:rFonts w:ascii="Times New Roman" w:hAnsi="Times New Roman"/>
          <w:lang w:val="es-419"/>
        </w:rPr>
        <w:t xml:space="preserve"> </w:t>
      </w:r>
    </w:p>
    <w:p w14:paraId="62B3757A" w14:textId="1FA8B5FD" w:rsidR="0086014F" w:rsidRPr="00362FD5" w:rsidRDefault="00824633" w:rsidP="0086014F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Las celdas de Capacitores</w:t>
      </w:r>
      <w:r w:rsidR="005C39AD" w:rsidRPr="00362FD5">
        <w:rPr>
          <w:rFonts w:ascii="Times New Roman" w:hAnsi="Times New Roman"/>
          <w:lang w:val="es-419"/>
        </w:rPr>
        <w:t xml:space="preserve"> </w:t>
      </w:r>
      <w:r w:rsidRPr="00362FD5">
        <w:rPr>
          <w:rFonts w:ascii="Times New Roman" w:hAnsi="Times New Roman"/>
          <w:lang w:val="es-419"/>
        </w:rPr>
        <w:t>/</w:t>
      </w:r>
      <w:r w:rsidR="005C39AD" w:rsidRPr="00362FD5">
        <w:rPr>
          <w:rFonts w:ascii="Times New Roman" w:hAnsi="Times New Roman"/>
          <w:lang w:val="es-419"/>
        </w:rPr>
        <w:t xml:space="preserve"> </w:t>
      </w:r>
      <w:r w:rsidRPr="00362FD5">
        <w:rPr>
          <w:rFonts w:ascii="Times New Roman" w:hAnsi="Times New Roman"/>
          <w:lang w:val="es-419"/>
        </w:rPr>
        <w:t xml:space="preserve">Condensadores individuales, </w:t>
      </w:r>
      <w:r w:rsidR="00190BC2" w:rsidRPr="00362FD5">
        <w:rPr>
          <w:rFonts w:ascii="Times New Roman" w:hAnsi="Times New Roman"/>
          <w:lang w:val="es-419"/>
        </w:rPr>
        <w:t xml:space="preserve">o los grupos de celdas, deberán de suministrarse con una red de resistencias de descarga </w:t>
      </w:r>
      <w:r w:rsidR="00813AC9" w:rsidRPr="00362FD5">
        <w:rPr>
          <w:rFonts w:ascii="Times New Roman" w:hAnsi="Times New Roman"/>
          <w:lang w:val="es-419"/>
        </w:rPr>
        <w:t xml:space="preserve">trifásicas o resistencias individuales en el caso de los capacitores monofásicos. </w:t>
      </w:r>
      <w:r w:rsidR="00C147C5" w:rsidRPr="00362FD5">
        <w:rPr>
          <w:rFonts w:ascii="Times New Roman" w:hAnsi="Times New Roman"/>
          <w:lang w:val="es-419"/>
        </w:rPr>
        <w:t xml:space="preserve">Las resistencias deberán estar seleccionadas para el </w:t>
      </w:r>
      <w:r w:rsidR="00B1215B" w:rsidRPr="00362FD5">
        <w:rPr>
          <w:rFonts w:ascii="Times New Roman" w:hAnsi="Times New Roman"/>
          <w:lang w:val="es-419"/>
        </w:rPr>
        <w:t xml:space="preserve">que </w:t>
      </w:r>
      <w:r w:rsidR="00C147C5" w:rsidRPr="00362FD5">
        <w:rPr>
          <w:rFonts w:ascii="Times New Roman" w:hAnsi="Times New Roman"/>
          <w:lang w:val="es-419"/>
        </w:rPr>
        <w:t xml:space="preserve">voltaje residual </w:t>
      </w:r>
      <w:r w:rsidR="00B1215B" w:rsidRPr="00362FD5">
        <w:rPr>
          <w:rFonts w:ascii="Times New Roman" w:hAnsi="Times New Roman"/>
          <w:lang w:val="es-419"/>
        </w:rPr>
        <w:t>llegue</w:t>
      </w:r>
      <w:r w:rsidR="00834A53" w:rsidRPr="00362FD5">
        <w:rPr>
          <w:rFonts w:ascii="Times New Roman" w:hAnsi="Times New Roman"/>
          <w:lang w:val="es-419"/>
        </w:rPr>
        <w:t xml:space="preserve">, al menos, </w:t>
      </w:r>
      <w:r w:rsidR="00B1215B" w:rsidRPr="00362FD5">
        <w:rPr>
          <w:rFonts w:ascii="Times New Roman" w:hAnsi="Times New Roman"/>
          <w:lang w:val="es-419"/>
        </w:rPr>
        <w:t xml:space="preserve">a </w:t>
      </w:r>
      <w:r w:rsidR="00834A53" w:rsidRPr="00362FD5">
        <w:rPr>
          <w:rFonts w:ascii="Times New Roman" w:hAnsi="Times New Roman"/>
          <w:lang w:val="es-419"/>
        </w:rPr>
        <w:t xml:space="preserve">50 V en un minuto de </w:t>
      </w:r>
      <w:r w:rsidR="003C6609" w:rsidRPr="00362FD5">
        <w:rPr>
          <w:rFonts w:ascii="Times New Roman" w:hAnsi="Times New Roman"/>
          <w:lang w:val="es-419"/>
        </w:rPr>
        <w:t xml:space="preserve">haber </w:t>
      </w:r>
      <w:proofErr w:type="spellStart"/>
      <w:r w:rsidR="003C6609" w:rsidRPr="00362FD5">
        <w:rPr>
          <w:rFonts w:ascii="Times New Roman" w:hAnsi="Times New Roman"/>
          <w:lang w:val="es-419"/>
        </w:rPr>
        <w:t>des-energizado</w:t>
      </w:r>
      <w:proofErr w:type="spellEnd"/>
      <w:r w:rsidR="00A16508" w:rsidRPr="00362FD5">
        <w:rPr>
          <w:rFonts w:ascii="Times New Roman" w:hAnsi="Times New Roman"/>
          <w:lang w:val="es-419"/>
        </w:rPr>
        <w:t xml:space="preserve"> las </w:t>
      </w:r>
      <w:r w:rsidR="006C309A" w:rsidRPr="00362FD5">
        <w:rPr>
          <w:rFonts w:ascii="Times New Roman" w:hAnsi="Times New Roman"/>
          <w:lang w:val="es-419"/>
        </w:rPr>
        <w:t>celdas</w:t>
      </w:r>
      <w:r w:rsidR="00A16508" w:rsidRPr="00362FD5">
        <w:rPr>
          <w:rFonts w:ascii="Times New Roman" w:hAnsi="Times New Roman"/>
          <w:lang w:val="es-419"/>
        </w:rPr>
        <w:t xml:space="preserve"> (</w:t>
      </w:r>
      <w:r w:rsidR="006C309A" w:rsidRPr="00362FD5">
        <w:rPr>
          <w:rFonts w:ascii="Times New Roman" w:hAnsi="Times New Roman"/>
          <w:lang w:val="es-419"/>
        </w:rPr>
        <w:t xml:space="preserve">según </w:t>
      </w:r>
      <w:r w:rsidR="00A16508" w:rsidRPr="00362FD5">
        <w:rPr>
          <w:rFonts w:ascii="Times New Roman" w:hAnsi="Times New Roman"/>
          <w:lang w:val="es-419"/>
        </w:rPr>
        <w:t>NEC 460-6).</w:t>
      </w:r>
    </w:p>
    <w:p w14:paraId="113EC8A1" w14:textId="77777777" w:rsidR="00A80543" w:rsidRPr="00362FD5" w:rsidRDefault="00A80543" w:rsidP="00A80543">
      <w:pPr>
        <w:pStyle w:val="ARCATHeading1-Part"/>
        <w:numPr>
          <w:ilvl w:val="0"/>
          <w:numId w:val="0"/>
        </w:numPr>
        <w:rPr>
          <w:rFonts w:ascii="Times New Roman" w:hAnsi="Times New Roman"/>
          <w:lang w:val="es-419"/>
        </w:rPr>
      </w:pPr>
    </w:p>
    <w:p w14:paraId="5217004B" w14:textId="77777777" w:rsidR="00A80543" w:rsidRPr="00362FD5" w:rsidRDefault="00A80543" w:rsidP="00A80543">
      <w:pPr>
        <w:pStyle w:val="ARCATHeading1-Part"/>
        <w:numPr>
          <w:ilvl w:val="0"/>
          <w:numId w:val="0"/>
        </w:numPr>
        <w:rPr>
          <w:rFonts w:ascii="Times New Roman" w:hAnsi="Times New Roman"/>
          <w:lang w:val="es-419"/>
        </w:rPr>
      </w:pPr>
    </w:p>
    <w:p w14:paraId="757D3655" w14:textId="77777777" w:rsidR="00A80543" w:rsidRPr="00362FD5" w:rsidRDefault="00A80543" w:rsidP="00A80543">
      <w:pPr>
        <w:pStyle w:val="ARCATHeading1-Part"/>
        <w:numPr>
          <w:ilvl w:val="0"/>
          <w:numId w:val="0"/>
        </w:numPr>
        <w:rPr>
          <w:rFonts w:ascii="Times New Roman" w:hAnsi="Times New Roman"/>
          <w:lang w:val="es-419"/>
        </w:rPr>
      </w:pPr>
    </w:p>
    <w:p w14:paraId="5DAD36EF" w14:textId="145745F5" w:rsidR="0086014F" w:rsidRPr="00362FD5" w:rsidRDefault="00DC1878" w:rsidP="0086014F">
      <w:pPr>
        <w:pStyle w:val="ARCATHeading2-Article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INDUCTORES</w:t>
      </w:r>
    </w:p>
    <w:p w14:paraId="0EB391F4" w14:textId="55605FA4" w:rsidR="00F16FDB" w:rsidRPr="00362FD5" w:rsidRDefault="00A80543" w:rsidP="00C23EE3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Los</w:t>
      </w:r>
      <w:r w:rsidR="00DB7A1C" w:rsidRPr="00362FD5">
        <w:rPr>
          <w:rFonts w:ascii="Times New Roman" w:hAnsi="Times New Roman"/>
          <w:lang w:val="es-419"/>
        </w:rPr>
        <w:t xml:space="preserve"> inductor</w:t>
      </w:r>
      <w:r w:rsidRPr="00362FD5">
        <w:rPr>
          <w:rFonts w:ascii="Times New Roman" w:hAnsi="Times New Roman"/>
          <w:lang w:val="es-419"/>
        </w:rPr>
        <w:t>es</w:t>
      </w:r>
      <w:r w:rsidR="000D2F2B" w:rsidRPr="00362FD5">
        <w:rPr>
          <w:rFonts w:ascii="Times New Roman" w:hAnsi="Times New Roman"/>
          <w:lang w:val="es-419"/>
        </w:rPr>
        <w:t xml:space="preserve"> sintonizado</w:t>
      </w:r>
      <w:r w:rsidRPr="00362FD5">
        <w:rPr>
          <w:rFonts w:ascii="Times New Roman" w:hAnsi="Times New Roman"/>
          <w:lang w:val="es-419"/>
        </w:rPr>
        <w:t>s</w:t>
      </w:r>
      <w:r w:rsidR="000D2F2B" w:rsidRPr="00362FD5">
        <w:rPr>
          <w:rFonts w:ascii="Times New Roman" w:hAnsi="Times New Roman"/>
          <w:lang w:val="es-419"/>
        </w:rPr>
        <w:t xml:space="preserve"> a la salida del VFD</w:t>
      </w:r>
      <w:r w:rsidR="008342FC" w:rsidRPr="00362FD5">
        <w:rPr>
          <w:rFonts w:ascii="Times New Roman" w:hAnsi="Times New Roman"/>
          <w:lang w:val="es-419"/>
        </w:rPr>
        <w:t>, conectado</w:t>
      </w:r>
      <w:r w:rsidRPr="00362FD5">
        <w:rPr>
          <w:rFonts w:ascii="Times New Roman" w:hAnsi="Times New Roman"/>
          <w:lang w:val="es-419"/>
        </w:rPr>
        <w:t>s</w:t>
      </w:r>
      <w:r w:rsidR="008342FC" w:rsidRPr="00362FD5">
        <w:rPr>
          <w:rFonts w:ascii="Times New Roman" w:hAnsi="Times New Roman"/>
          <w:lang w:val="es-419"/>
        </w:rPr>
        <w:t xml:space="preserve"> en </w:t>
      </w:r>
      <w:r w:rsidR="00F16FDB" w:rsidRPr="00362FD5">
        <w:rPr>
          <w:rFonts w:ascii="Times New Roman" w:hAnsi="Times New Roman"/>
          <w:lang w:val="es-419"/>
        </w:rPr>
        <w:t>serie</w:t>
      </w:r>
      <w:r w:rsidR="00C0477B" w:rsidRPr="00362FD5">
        <w:rPr>
          <w:rFonts w:ascii="Times New Roman" w:hAnsi="Times New Roman"/>
          <w:lang w:val="es-419"/>
        </w:rPr>
        <w:t>,</w:t>
      </w:r>
      <w:r w:rsidR="006C1261" w:rsidRPr="00362FD5">
        <w:rPr>
          <w:rFonts w:ascii="Times New Roman" w:hAnsi="Times New Roman"/>
          <w:lang w:val="es-419"/>
        </w:rPr>
        <w:t xml:space="preserve"> </w:t>
      </w:r>
      <w:r w:rsidR="00C63CE7" w:rsidRPr="00362FD5">
        <w:rPr>
          <w:rFonts w:ascii="Times New Roman" w:hAnsi="Times New Roman"/>
          <w:lang w:val="es-419"/>
        </w:rPr>
        <w:t>debe</w:t>
      </w:r>
      <w:r w:rsidRPr="00362FD5">
        <w:rPr>
          <w:rFonts w:ascii="Times New Roman" w:hAnsi="Times New Roman"/>
          <w:lang w:val="es-419"/>
        </w:rPr>
        <w:t>n</w:t>
      </w:r>
      <w:r w:rsidR="00C63CE7" w:rsidRPr="00362FD5">
        <w:rPr>
          <w:rFonts w:ascii="Times New Roman" w:hAnsi="Times New Roman"/>
          <w:lang w:val="es-419"/>
        </w:rPr>
        <w:t xml:space="preserve"> estar </w:t>
      </w:r>
      <w:r w:rsidR="00F16FDB" w:rsidRPr="00362FD5">
        <w:rPr>
          <w:rFonts w:ascii="Times New Roman" w:hAnsi="Times New Roman"/>
          <w:lang w:val="es-419"/>
        </w:rPr>
        <w:t>diseñado</w:t>
      </w:r>
      <w:r w:rsidRPr="00362FD5">
        <w:rPr>
          <w:rFonts w:ascii="Times New Roman" w:hAnsi="Times New Roman"/>
          <w:lang w:val="es-419"/>
        </w:rPr>
        <w:t>s</w:t>
      </w:r>
      <w:r w:rsidR="00C63CE7" w:rsidRPr="00362FD5">
        <w:rPr>
          <w:rFonts w:ascii="Times New Roman" w:hAnsi="Times New Roman"/>
          <w:lang w:val="es-419"/>
        </w:rPr>
        <w:t xml:space="preserve"> </w:t>
      </w:r>
      <w:r w:rsidR="00BE4FD3" w:rsidRPr="00362FD5">
        <w:rPr>
          <w:rFonts w:ascii="Times New Roman" w:hAnsi="Times New Roman"/>
          <w:lang w:val="es-419"/>
        </w:rPr>
        <w:t xml:space="preserve">para un servicio de filtrado de </w:t>
      </w:r>
      <w:r w:rsidR="0000146B" w:rsidRPr="00362FD5">
        <w:rPr>
          <w:rFonts w:ascii="Times New Roman" w:hAnsi="Times New Roman"/>
          <w:lang w:val="es-419"/>
        </w:rPr>
        <w:t>alta</w:t>
      </w:r>
      <w:r w:rsidR="00E774C8" w:rsidRPr="00362FD5">
        <w:rPr>
          <w:rFonts w:ascii="Times New Roman" w:hAnsi="Times New Roman"/>
          <w:lang w:val="es-419"/>
        </w:rPr>
        <w:t>s</w:t>
      </w:r>
      <w:r w:rsidR="0000146B" w:rsidRPr="00362FD5">
        <w:rPr>
          <w:rFonts w:ascii="Times New Roman" w:hAnsi="Times New Roman"/>
          <w:lang w:val="es-419"/>
        </w:rPr>
        <w:t xml:space="preserve"> frecuencias</w:t>
      </w:r>
      <w:r w:rsidRPr="00362FD5">
        <w:rPr>
          <w:rFonts w:ascii="Times New Roman" w:hAnsi="Times New Roman"/>
          <w:lang w:val="es-419"/>
        </w:rPr>
        <w:t xml:space="preserve"> y para disminuir </w:t>
      </w:r>
      <w:r w:rsidR="0060345C" w:rsidRPr="00362FD5">
        <w:rPr>
          <w:rFonts w:ascii="Times New Roman" w:hAnsi="Times New Roman"/>
          <w:lang w:val="es-419"/>
        </w:rPr>
        <w:t>el número de cambios rápidos de corriente</w:t>
      </w:r>
      <w:r w:rsidR="00973892" w:rsidRPr="00362FD5">
        <w:rPr>
          <w:rFonts w:ascii="Times New Roman" w:hAnsi="Times New Roman"/>
          <w:lang w:val="es-419"/>
        </w:rPr>
        <w:t xml:space="preserve">. Los inductores deben </w:t>
      </w:r>
      <w:r w:rsidR="00E774C8" w:rsidRPr="00362FD5">
        <w:rPr>
          <w:rFonts w:ascii="Times New Roman" w:hAnsi="Times New Roman"/>
          <w:lang w:val="es-419"/>
        </w:rPr>
        <w:t xml:space="preserve">ser </w:t>
      </w:r>
      <w:r w:rsidR="00973892" w:rsidRPr="00362FD5">
        <w:rPr>
          <w:rFonts w:ascii="Times New Roman" w:hAnsi="Times New Roman"/>
          <w:lang w:val="es-419"/>
        </w:rPr>
        <w:t xml:space="preserve">componentes reconocidos </w:t>
      </w:r>
      <w:r w:rsidR="00E86DC1" w:rsidRPr="00362FD5">
        <w:rPr>
          <w:rFonts w:ascii="Times New Roman" w:hAnsi="Times New Roman"/>
          <w:lang w:val="es-419"/>
        </w:rPr>
        <w:t xml:space="preserve">o listados </w:t>
      </w:r>
      <w:r w:rsidR="00973892" w:rsidRPr="00362FD5">
        <w:rPr>
          <w:rFonts w:ascii="Times New Roman" w:hAnsi="Times New Roman"/>
          <w:lang w:val="es-419"/>
        </w:rPr>
        <w:t>por UL</w:t>
      </w:r>
      <w:r w:rsidR="00E86DC1" w:rsidRPr="00362FD5">
        <w:rPr>
          <w:rFonts w:ascii="Times New Roman" w:hAnsi="Times New Roman"/>
          <w:lang w:val="es-419"/>
        </w:rPr>
        <w:t xml:space="preserve"> y deben estar construidos para cumplir con UL 508</w:t>
      </w:r>
      <w:r w:rsidR="00D744AB" w:rsidRPr="00362FD5">
        <w:rPr>
          <w:rFonts w:ascii="Times New Roman" w:hAnsi="Times New Roman"/>
          <w:lang w:val="es-419"/>
        </w:rPr>
        <w:t xml:space="preserve">. La construcción deberá ser de </w:t>
      </w:r>
      <w:r w:rsidR="000E00F9" w:rsidRPr="00362FD5">
        <w:rPr>
          <w:rFonts w:ascii="Times New Roman" w:hAnsi="Times New Roman"/>
          <w:lang w:val="es-419"/>
        </w:rPr>
        <w:t xml:space="preserve">alambre de </w:t>
      </w:r>
      <w:r w:rsidR="00D744AB" w:rsidRPr="00362FD5">
        <w:rPr>
          <w:rFonts w:ascii="Times New Roman" w:hAnsi="Times New Roman"/>
          <w:lang w:val="es-419"/>
        </w:rPr>
        <w:t xml:space="preserve">cobre </w:t>
      </w:r>
      <w:r w:rsidR="000E00F9" w:rsidRPr="00362FD5">
        <w:rPr>
          <w:rFonts w:ascii="Times New Roman" w:hAnsi="Times New Roman"/>
          <w:lang w:val="es-419"/>
        </w:rPr>
        <w:t xml:space="preserve">enrollado en un </w:t>
      </w:r>
      <w:r w:rsidR="007B322D" w:rsidRPr="00362FD5">
        <w:rPr>
          <w:rFonts w:ascii="Times New Roman" w:hAnsi="Times New Roman"/>
          <w:lang w:val="es-419"/>
        </w:rPr>
        <w:t xml:space="preserve">núcleo </w:t>
      </w:r>
      <w:r w:rsidR="002950FE" w:rsidRPr="00362FD5">
        <w:rPr>
          <w:rFonts w:ascii="Times New Roman" w:hAnsi="Times New Roman"/>
          <w:lang w:val="es-419"/>
        </w:rPr>
        <w:t xml:space="preserve">de acero magnético. </w:t>
      </w:r>
      <w:r w:rsidR="00CE62FF" w:rsidRPr="00362FD5">
        <w:rPr>
          <w:rFonts w:ascii="Times New Roman" w:hAnsi="Times New Roman"/>
          <w:lang w:val="es-419"/>
        </w:rPr>
        <w:t xml:space="preserve">Los inductores deberán ser </w:t>
      </w:r>
      <w:r w:rsidR="00782BD6" w:rsidRPr="00362FD5">
        <w:rPr>
          <w:rFonts w:ascii="Times New Roman" w:hAnsi="Times New Roman"/>
          <w:lang w:val="es-419"/>
        </w:rPr>
        <w:t>trifásicos</w:t>
      </w:r>
      <w:r w:rsidR="009F50A6" w:rsidRPr="00362FD5">
        <w:rPr>
          <w:rFonts w:ascii="Times New Roman" w:hAnsi="Times New Roman"/>
          <w:lang w:val="es-419"/>
        </w:rPr>
        <w:t xml:space="preserve"> </w:t>
      </w:r>
      <w:r w:rsidR="00A7412C" w:rsidRPr="00362FD5">
        <w:rPr>
          <w:rFonts w:ascii="Times New Roman" w:hAnsi="Times New Roman"/>
          <w:lang w:val="es-419"/>
        </w:rPr>
        <w:t xml:space="preserve">y </w:t>
      </w:r>
      <w:r w:rsidR="00AC1FF0" w:rsidRPr="00362FD5">
        <w:rPr>
          <w:rFonts w:ascii="Times New Roman" w:hAnsi="Times New Roman"/>
          <w:lang w:val="es-419"/>
        </w:rPr>
        <w:t xml:space="preserve">deben </w:t>
      </w:r>
      <w:r w:rsidR="00A7412C" w:rsidRPr="00362FD5">
        <w:rPr>
          <w:rFonts w:ascii="Times New Roman" w:hAnsi="Times New Roman"/>
          <w:lang w:val="es-419"/>
        </w:rPr>
        <w:t>esta</w:t>
      </w:r>
      <w:r w:rsidR="008572DB" w:rsidRPr="00362FD5">
        <w:rPr>
          <w:rFonts w:ascii="Times New Roman" w:hAnsi="Times New Roman"/>
          <w:lang w:val="es-419"/>
        </w:rPr>
        <w:t>r</w:t>
      </w:r>
      <w:r w:rsidR="00A7412C" w:rsidRPr="00362FD5">
        <w:rPr>
          <w:rFonts w:ascii="Times New Roman" w:hAnsi="Times New Roman"/>
          <w:lang w:val="es-419"/>
        </w:rPr>
        <w:t xml:space="preserve"> seleccionados para soportar</w:t>
      </w:r>
      <w:r w:rsidR="00EC2E65" w:rsidRPr="00362FD5">
        <w:rPr>
          <w:rFonts w:ascii="Times New Roman" w:hAnsi="Times New Roman"/>
          <w:lang w:val="es-419"/>
        </w:rPr>
        <w:t xml:space="preserve"> </w:t>
      </w:r>
      <w:r w:rsidR="00E456FA" w:rsidRPr="00362FD5">
        <w:rPr>
          <w:rFonts w:ascii="Times New Roman" w:hAnsi="Times New Roman"/>
          <w:lang w:val="es-419"/>
        </w:rPr>
        <w:t xml:space="preserve">el total de la carga </w:t>
      </w:r>
      <w:r w:rsidR="008279C9" w:rsidRPr="00362FD5">
        <w:rPr>
          <w:rFonts w:ascii="Times New Roman" w:hAnsi="Times New Roman"/>
          <w:lang w:val="es-419"/>
        </w:rPr>
        <w:t>o corriente nominal</w:t>
      </w:r>
      <w:r w:rsidR="008572DB" w:rsidRPr="00362FD5">
        <w:rPr>
          <w:rFonts w:ascii="Times New Roman" w:hAnsi="Times New Roman"/>
          <w:lang w:val="es-419"/>
        </w:rPr>
        <w:t xml:space="preserve"> a la salida del VFD</w:t>
      </w:r>
      <w:r w:rsidR="00E456FA" w:rsidRPr="00362FD5">
        <w:rPr>
          <w:rFonts w:ascii="Times New Roman" w:hAnsi="Times New Roman"/>
          <w:lang w:val="es-419"/>
        </w:rPr>
        <w:t xml:space="preserve">. </w:t>
      </w:r>
      <w:r w:rsidR="009629AD" w:rsidRPr="00362FD5">
        <w:rPr>
          <w:rFonts w:ascii="Times New Roman" w:hAnsi="Times New Roman"/>
          <w:lang w:val="es-419"/>
        </w:rPr>
        <w:t xml:space="preserve">La elevación de temperatura máxima deberá diseñarse </w:t>
      </w:r>
      <w:r w:rsidR="005E61E2" w:rsidRPr="00362FD5">
        <w:rPr>
          <w:rFonts w:ascii="Times New Roman" w:hAnsi="Times New Roman"/>
          <w:lang w:val="es-419"/>
        </w:rPr>
        <w:t>a 135°C</w:t>
      </w:r>
      <w:r w:rsidR="00ED703B" w:rsidRPr="00362FD5">
        <w:rPr>
          <w:rFonts w:ascii="Times New Roman" w:hAnsi="Times New Roman"/>
          <w:lang w:val="es-419"/>
        </w:rPr>
        <w:t xml:space="preserve"> por bobina </w:t>
      </w:r>
      <w:r w:rsidR="00923240" w:rsidRPr="00362FD5">
        <w:rPr>
          <w:rFonts w:ascii="Times New Roman" w:hAnsi="Times New Roman"/>
          <w:lang w:val="es-419"/>
        </w:rPr>
        <w:t>y en 155°C</w:t>
      </w:r>
      <w:r w:rsidR="0057383B" w:rsidRPr="00362FD5">
        <w:rPr>
          <w:rFonts w:ascii="Times New Roman" w:hAnsi="Times New Roman"/>
          <w:lang w:val="es-419"/>
        </w:rPr>
        <w:t xml:space="preserve"> por devanado</w:t>
      </w:r>
      <w:r w:rsidR="00336346" w:rsidRPr="00362FD5">
        <w:rPr>
          <w:rFonts w:ascii="Times New Roman" w:hAnsi="Times New Roman"/>
          <w:lang w:val="es-419"/>
        </w:rPr>
        <w:t>,</w:t>
      </w:r>
      <w:r w:rsidR="0057383B" w:rsidRPr="00362FD5">
        <w:rPr>
          <w:rFonts w:ascii="Times New Roman" w:hAnsi="Times New Roman"/>
          <w:lang w:val="es-419"/>
        </w:rPr>
        <w:t xml:space="preserve"> a corriente nominal.</w:t>
      </w:r>
      <w:r w:rsidR="006E142A" w:rsidRPr="00362FD5">
        <w:rPr>
          <w:rFonts w:ascii="Times New Roman" w:hAnsi="Times New Roman"/>
          <w:lang w:val="es-419"/>
        </w:rPr>
        <w:t xml:space="preserve"> </w:t>
      </w:r>
      <w:r w:rsidR="006A1385" w:rsidRPr="00362FD5">
        <w:rPr>
          <w:rFonts w:ascii="Times New Roman" w:hAnsi="Times New Roman"/>
          <w:lang w:val="es-419"/>
        </w:rPr>
        <w:t>Los</w:t>
      </w:r>
      <w:r w:rsidR="006E142A" w:rsidRPr="00362FD5">
        <w:rPr>
          <w:rFonts w:ascii="Times New Roman" w:hAnsi="Times New Roman"/>
          <w:lang w:val="es-419"/>
        </w:rPr>
        <w:t xml:space="preserve"> reactor</w:t>
      </w:r>
      <w:r w:rsidR="006A1385" w:rsidRPr="00362FD5">
        <w:rPr>
          <w:rFonts w:ascii="Times New Roman" w:hAnsi="Times New Roman"/>
          <w:lang w:val="es-419"/>
        </w:rPr>
        <w:t>es</w:t>
      </w:r>
      <w:r w:rsidR="006E142A" w:rsidRPr="00362FD5">
        <w:rPr>
          <w:rFonts w:ascii="Times New Roman" w:hAnsi="Times New Roman"/>
          <w:lang w:val="es-419"/>
        </w:rPr>
        <w:t xml:space="preserve"> o inductor</w:t>
      </w:r>
      <w:r w:rsidR="006A1385" w:rsidRPr="00362FD5">
        <w:rPr>
          <w:rFonts w:ascii="Times New Roman" w:hAnsi="Times New Roman"/>
          <w:lang w:val="es-419"/>
        </w:rPr>
        <w:t>es</w:t>
      </w:r>
      <w:r w:rsidR="006E142A" w:rsidRPr="00362FD5">
        <w:rPr>
          <w:rFonts w:ascii="Times New Roman" w:hAnsi="Times New Roman"/>
          <w:lang w:val="es-419"/>
        </w:rPr>
        <w:t xml:space="preserve"> </w:t>
      </w:r>
      <w:r w:rsidR="006A57CA" w:rsidRPr="00362FD5">
        <w:rPr>
          <w:rFonts w:ascii="Times New Roman" w:hAnsi="Times New Roman"/>
          <w:lang w:val="es-419"/>
        </w:rPr>
        <w:t>sintonizado</w:t>
      </w:r>
      <w:r w:rsidR="006A1385" w:rsidRPr="00362FD5">
        <w:rPr>
          <w:rFonts w:ascii="Times New Roman" w:hAnsi="Times New Roman"/>
          <w:lang w:val="es-419"/>
        </w:rPr>
        <w:t>s</w:t>
      </w:r>
      <w:r w:rsidR="006A57CA" w:rsidRPr="00362FD5">
        <w:rPr>
          <w:rFonts w:ascii="Times New Roman" w:hAnsi="Times New Roman"/>
          <w:lang w:val="es-419"/>
        </w:rPr>
        <w:t xml:space="preserve"> tendrá</w:t>
      </w:r>
      <w:r w:rsidR="006A1385" w:rsidRPr="00362FD5">
        <w:rPr>
          <w:rFonts w:ascii="Times New Roman" w:hAnsi="Times New Roman"/>
          <w:lang w:val="es-419"/>
        </w:rPr>
        <w:t>n</w:t>
      </w:r>
      <w:r w:rsidR="006A57CA" w:rsidRPr="00362FD5">
        <w:rPr>
          <w:rFonts w:ascii="Times New Roman" w:hAnsi="Times New Roman"/>
          <w:lang w:val="es-419"/>
        </w:rPr>
        <w:t xml:space="preserve"> que </w:t>
      </w:r>
      <w:r w:rsidR="00F0659B" w:rsidRPr="00362FD5">
        <w:rPr>
          <w:rFonts w:ascii="Times New Roman" w:hAnsi="Times New Roman"/>
          <w:lang w:val="es-419"/>
        </w:rPr>
        <w:t xml:space="preserve">contar con un switch térmico </w:t>
      </w:r>
      <w:r w:rsidR="005317AD" w:rsidRPr="00362FD5">
        <w:rPr>
          <w:rFonts w:ascii="Times New Roman" w:hAnsi="Times New Roman"/>
          <w:lang w:val="es-419"/>
        </w:rPr>
        <w:t>alambrado en serie e instalado como parte de</w:t>
      </w:r>
      <w:r w:rsidR="006A1385" w:rsidRPr="00362FD5">
        <w:rPr>
          <w:rFonts w:ascii="Times New Roman" w:hAnsi="Times New Roman"/>
          <w:lang w:val="es-419"/>
        </w:rPr>
        <w:t xml:space="preserve"> cada </w:t>
      </w:r>
      <w:r w:rsidR="00BC2918" w:rsidRPr="00362FD5">
        <w:rPr>
          <w:rFonts w:ascii="Times New Roman" w:hAnsi="Times New Roman"/>
          <w:lang w:val="es-419"/>
        </w:rPr>
        <w:t>inductor.</w:t>
      </w:r>
      <w:r w:rsidR="00627EAE" w:rsidRPr="00362FD5">
        <w:rPr>
          <w:rFonts w:ascii="Times New Roman" w:hAnsi="Times New Roman"/>
          <w:lang w:val="es-419"/>
        </w:rPr>
        <w:t xml:space="preserve"> </w:t>
      </w:r>
    </w:p>
    <w:p w14:paraId="161E45A2" w14:textId="48977FC2" w:rsidR="00627EAE" w:rsidRPr="00362FD5" w:rsidRDefault="00D35FE6" w:rsidP="00C23EE3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El </w:t>
      </w:r>
      <w:r w:rsidR="00CF67D7" w:rsidRPr="00362FD5">
        <w:rPr>
          <w:rFonts w:ascii="Times New Roman" w:hAnsi="Times New Roman"/>
          <w:lang w:val="es-419"/>
        </w:rPr>
        <w:t xml:space="preserve">núcleo deberá de construirse </w:t>
      </w:r>
      <w:r w:rsidR="00A8341F" w:rsidRPr="00362FD5">
        <w:rPr>
          <w:rFonts w:ascii="Times New Roman" w:hAnsi="Times New Roman"/>
          <w:lang w:val="es-419"/>
        </w:rPr>
        <w:t>con acero magnético (grado M50 o mejor) laminado</w:t>
      </w:r>
      <w:r w:rsidR="00001E4C" w:rsidRPr="00362FD5">
        <w:rPr>
          <w:rFonts w:ascii="Times New Roman" w:hAnsi="Times New Roman"/>
          <w:lang w:val="es-419"/>
        </w:rPr>
        <w:t xml:space="preserve">. </w:t>
      </w:r>
      <w:r w:rsidR="0076079E" w:rsidRPr="00362FD5">
        <w:rPr>
          <w:rFonts w:ascii="Times New Roman" w:hAnsi="Times New Roman"/>
          <w:lang w:val="es-419"/>
        </w:rPr>
        <w:t>Los soportes</w:t>
      </w:r>
      <w:r w:rsidR="00585090" w:rsidRPr="00362FD5">
        <w:rPr>
          <w:rFonts w:ascii="Times New Roman" w:hAnsi="Times New Roman"/>
          <w:lang w:val="es-419"/>
        </w:rPr>
        <w:t xml:space="preserve"> deberán ser de acero estructural ASTM </w:t>
      </w:r>
      <w:r w:rsidR="007C6132" w:rsidRPr="00362FD5">
        <w:rPr>
          <w:rFonts w:ascii="Times New Roman" w:hAnsi="Times New Roman"/>
          <w:lang w:val="es-419"/>
        </w:rPr>
        <w:t xml:space="preserve">o de aluminio estructural. </w:t>
      </w:r>
      <w:r w:rsidR="0069555D" w:rsidRPr="00362FD5">
        <w:rPr>
          <w:rFonts w:ascii="Times New Roman" w:hAnsi="Times New Roman"/>
          <w:lang w:val="es-419"/>
        </w:rPr>
        <w:t>El embobinado</w:t>
      </w:r>
      <w:r w:rsidR="003B6EF9" w:rsidRPr="00362FD5">
        <w:rPr>
          <w:rFonts w:ascii="Times New Roman" w:hAnsi="Times New Roman"/>
          <w:lang w:val="es-419"/>
        </w:rPr>
        <w:t xml:space="preserve"> deberá </w:t>
      </w:r>
      <w:proofErr w:type="spellStart"/>
      <w:r w:rsidR="00081DF1" w:rsidRPr="00362FD5">
        <w:rPr>
          <w:rFonts w:ascii="Times New Roman" w:hAnsi="Times New Roman"/>
          <w:lang w:val="es-419"/>
        </w:rPr>
        <w:t>esta</w:t>
      </w:r>
      <w:proofErr w:type="spellEnd"/>
      <w:r w:rsidR="00081DF1" w:rsidRPr="00362FD5">
        <w:rPr>
          <w:rFonts w:ascii="Times New Roman" w:hAnsi="Times New Roman"/>
          <w:lang w:val="es-419"/>
        </w:rPr>
        <w:t xml:space="preserve"> colocado en su lugar </w:t>
      </w:r>
      <w:r w:rsidR="00035CF8" w:rsidRPr="00362FD5">
        <w:rPr>
          <w:rFonts w:ascii="Times New Roman" w:hAnsi="Times New Roman"/>
          <w:lang w:val="es-419"/>
        </w:rPr>
        <w:t xml:space="preserve">y el núcleo bloqueado en su lugar por medio de </w:t>
      </w:r>
      <w:r w:rsidR="002617CC" w:rsidRPr="00362FD5">
        <w:rPr>
          <w:rFonts w:ascii="Times New Roman" w:hAnsi="Times New Roman"/>
          <w:lang w:val="es-419"/>
        </w:rPr>
        <w:t xml:space="preserve">sujetadores </w:t>
      </w:r>
      <w:r w:rsidR="00003F93" w:rsidRPr="00362FD5">
        <w:rPr>
          <w:rFonts w:ascii="Times New Roman" w:hAnsi="Times New Roman"/>
          <w:lang w:val="es-419"/>
        </w:rPr>
        <w:t xml:space="preserve">o </w:t>
      </w:r>
      <w:r w:rsidR="0091438E" w:rsidRPr="00362FD5">
        <w:rPr>
          <w:rFonts w:ascii="Times New Roman" w:hAnsi="Times New Roman"/>
          <w:lang w:val="es-419"/>
        </w:rPr>
        <w:t>v</w:t>
      </w:r>
      <w:r w:rsidR="00003F93" w:rsidRPr="00362FD5">
        <w:rPr>
          <w:rFonts w:ascii="Times New Roman" w:hAnsi="Times New Roman"/>
          <w:lang w:val="es-419"/>
        </w:rPr>
        <w:t xml:space="preserve">arillas </w:t>
      </w:r>
      <w:r w:rsidR="002617CC" w:rsidRPr="00362FD5">
        <w:rPr>
          <w:rFonts w:ascii="Times New Roman" w:hAnsi="Times New Roman"/>
          <w:lang w:val="es-419"/>
        </w:rPr>
        <w:t>verticales</w:t>
      </w:r>
      <w:r w:rsidR="00003F93" w:rsidRPr="00362FD5">
        <w:rPr>
          <w:rFonts w:ascii="Times New Roman" w:hAnsi="Times New Roman"/>
          <w:lang w:val="es-419"/>
        </w:rPr>
        <w:t>.</w:t>
      </w:r>
    </w:p>
    <w:p w14:paraId="59214FEE" w14:textId="294823C5" w:rsidR="00C23EE3" w:rsidRPr="00362FD5" w:rsidRDefault="00946A96" w:rsidP="00C23EE3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Las bobinas deberán estar formadas por alambre de cobre. </w:t>
      </w:r>
      <w:r w:rsidR="00DF275E" w:rsidRPr="00362FD5">
        <w:rPr>
          <w:rFonts w:ascii="Times New Roman" w:hAnsi="Times New Roman"/>
          <w:lang w:val="es-419"/>
        </w:rPr>
        <w:t xml:space="preserve">Las terminaciones </w:t>
      </w:r>
      <w:r w:rsidR="006E7806" w:rsidRPr="00362FD5">
        <w:rPr>
          <w:rFonts w:ascii="Times New Roman" w:hAnsi="Times New Roman"/>
          <w:lang w:val="es-419"/>
        </w:rPr>
        <w:t>deberán ser tipo anillo con aleación de cobre, con bloques terminales reconocidos por UL</w:t>
      </w:r>
      <w:r w:rsidR="00EC6EC8" w:rsidRPr="00362FD5">
        <w:rPr>
          <w:rFonts w:ascii="Times New Roman" w:hAnsi="Times New Roman"/>
          <w:lang w:val="es-419"/>
        </w:rPr>
        <w:t xml:space="preserve">, o </w:t>
      </w:r>
      <w:r w:rsidR="00A37050" w:rsidRPr="00362FD5">
        <w:rPr>
          <w:rFonts w:ascii="Times New Roman" w:hAnsi="Times New Roman"/>
          <w:lang w:val="es-419"/>
        </w:rPr>
        <w:t xml:space="preserve">por medio de </w:t>
      </w:r>
      <w:r w:rsidR="00EC6EC8" w:rsidRPr="00362FD5">
        <w:rPr>
          <w:rFonts w:ascii="Times New Roman" w:hAnsi="Times New Roman"/>
          <w:lang w:val="es-419"/>
        </w:rPr>
        <w:t>un bus de cobre sólido.</w:t>
      </w:r>
      <w:r w:rsidR="00A37050" w:rsidRPr="00362FD5">
        <w:rPr>
          <w:rFonts w:ascii="Times New Roman" w:hAnsi="Times New Roman"/>
          <w:lang w:val="es-419"/>
        </w:rPr>
        <w:t xml:space="preserve"> El papel aislante </w:t>
      </w:r>
      <w:r w:rsidR="00B9129B" w:rsidRPr="00362FD5">
        <w:rPr>
          <w:rFonts w:ascii="Times New Roman" w:hAnsi="Times New Roman"/>
          <w:lang w:val="es-419"/>
        </w:rPr>
        <w:t xml:space="preserve">deberá </w:t>
      </w:r>
      <w:r w:rsidR="00803816" w:rsidRPr="00362FD5">
        <w:rPr>
          <w:rFonts w:ascii="Times New Roman" w:hAnsi="Times New Roman"/>
          <w:lang w:val="es-419"/>
        </w:rPr>
        <w:t xml:space="preserve">ser DuPont Nomex 410, IPT </w:t>
      </w:r>
      <w:proofErr w:type="spellStart"/>
      <w:r w:rsidR="00803816" w:rsidRPr="00362FD5">
        <w:rPr>
          <w:rFonts w:ascii="Times New Roman" w:hAnsi="Times New Roman"/>
          <w:lang w:val="es-419"/>
        </w:rPr>
        <w:t>Cequin</w:t>
      </w:r>
      <w:proofErr w:type="spellEnd"/>
      <w:r w:rsidR="00803816" w:rsidRPr="00362FD5">
        <w:rPr>
          <w:rFonts w:ascii="Times New Roman" w:hAnsi="Times New Roman"/>
          <w:lang w:val="es-419"/>
        </w:rPr>
        <w:t xml:space="preserve">, o 3M </w:t>
      </w:r>
      <w:proofErr w:type="spellStart"/>
      <w:r w:rsidR="00803816" w:rsidRPr="00362FD5">
        <w:rPr>
          <w:rFonts w:ascii="Times New Roman" w:hAnsi="Times New Roman"/>
          <w:lang w:val="es-419"/>
        </w:rPr>
        <w:t>ThermaVolt</w:t>
      </w:r>
      <w:proofErr w:type="spellEnd"/>
      <w:r w:rsidR="00803816" w:rsidRPr="00362FD5">
        <w:rPr>
          <w:rFonts w:ascii="Times New Roman" w:hAnsi="Times New Roman"/>
          <w:lang w:val="es-419"/>
        </w:rPr>
        <w:t xml:space="preserve"> AR con el espesor</w:t>
      </w:r>
      <w:r w:rsidR="00E23382" w:rsidRPr="00362FD5">
        <w:rPr>
          <w:rFonts w:ascii="Times New Roman" w:hAnsi="Times New Roman"/>
          <w:lang w:val="es-419"/>
        </w:rPr>
        <w:t xml:space="preserve"> requerido por </w:t>
      </w:r>
      <w:r w:rsidR="000A7FFB" w:rsidRPr="00362FD5">
        <w:rPr>
          <w:rFonts w:ascii="Times New Roman" w:hAnsi="Times New Roman"/>
          <w:lang w:val="es-419"/>
        </w:rPr>
        <w:t xml:space="preserve">los sistemas de aislamiento de </w:t>
      </w:r>
      <w:r w:rsidR="00E23382" w:rsidRPr="00362FD5">
        <w:rPr>
          <w:rFonts w:ascii="Times New Roman" w:hAnsi="Times New Roman"/>
          <w:lang w:val="es-419"/>
        </w:rPr>
        <w:t>UL</w:t>
      </w:r>
      <w:r w:rsidR="00A929F7" w:rsidRPr="00362FD5">
        <w:rPr>
          <w:rFonts w:ascii="Times New Roman" w:hAnsi="Times New Roman"/>
          <w:lang w:val="es-419"/>
        </w:rPr>
        <w:t>.</w:t>
      </w:r>
    </w:p>
    <w:p w14:paraId="35203BBF" w14:textId="4CFE23F1" w:rsidR="0086014F" w:rsidRPr="00362FD5" w:rsidRDefault="00EC612E" w:rsidP="00C11175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L</w:t>
      </w:r>
      <w:r w:rsidR="001E5143" w:rsidRPr="00362FD5">
        <w:rPr>
          <w:rFonts w:ascii="Times New Roman" w:hAnsi="Times New Roman"/>
          <w:lang w:val="es-419"/>
        </w:rPr>
        <w:t>os inductores</w:t>
      </w:r>
      <w:r w:rsidRPr="00362FD5">
        <w:rPr>
          <w:rFonts w:ascii="Times New Roman" w:hAnsi="Times New Roman"/>
          <w:lang w:val="es-419"/>
        </w:rPr>
        <w:t xml:space="preserve"> </w:t>
      </w:r>
      <w:r w:rsidR="001A1758" w:rsidRPr="00362FD5">
        <w:rPr>
          <w:rFonts w:ascii="Times New Roman" w:hAnsi="Times New Roman"/>
          <w:lang w:val="es-419"/>
        </w:rPr>
        <w:t>completados deben ser impregnados, utilizando</w:t>
      </w:r>
      <w:r w:rsidR="00BC0455" w:rsidRPr="00362FD5">
        <w:rPr>
          <w:rFonts w:ascii="Times New Roman" w:hAnsi="Times New Roman"/>
          <w:lang w:val="es-419"/>
        </w:rPr>
        <w:t xml:space="preserve"> resina </w:t>
      </w:r>
      <w:proofErr w:type="spellStart"/>
      <w:r w:rsidR="00BC0455" w:rsidRPr="00362FD5">
        <w:rPr>
          <w:rFonts w:ascii="Times New Roman" w:hAnsi="Times New Roman"/>
          <w:lang w:val="es-419"/>
        </w:rPr>
        <w:t>ep</w:t>
      </w:r>
      <w:r w:rsidR="00882DDE" w:rsidRPr="00362FD5">
        <w:rPr>
          <w:rFonts w:ascii="Times New Roman" w:hAnsi="Times New Roman"/>
          <w:lang w:val="es-419"/>
        </w:rPr>
        <w:t>ó</w:t>
      </w:r>
      <w:r w:rsidR="007C6198" w:rsidRPr="00362FD5">
        <w:rPr>
          <w:rFonts w:ascii="Times New Roman" w:hAnsi="Times New Roman"/>
          <w:lang w:val="es-419"/>
        </w:rPr>
        <w:t>x</w:t>
      </w:r>
      <w:r w:rsidR="00BC0455" w:rsidRPr="00362FD5">
        <w:rPr>
          <w:rFonts w:ascii="Times New Roman" w:hAnsi="Times New Roman"/>
          <w:lang w:val="es-419"/>
        </w:rPr>
        <w:t>i</w:t>
      </w:r>
      <w:r w:rsidR="007C6198" w:rsidRPr="00362FD5">
        <w:rPr>
          <w:rFonts w:ascii="Times New Roman" w:hAnsi="Times New Roman"/>
          <w:lang w:val="es-419"/>
        </w:rPr>
        <w:t>ca</w:t>
      </w:r>
      <w:proofErr w:type="spellEnd"/>
      <w:r w:rsidR="008E48AE" w:rsidRPr="00362FD5">
        <w:rPr>
          <w:rFonts w:ascii="Times New Roman" w:hAnsi="Times New Roman"/>
          <w:lang w:val="es-419"/>
        </w:rPr>
        <w:t xml:space="preserve"> 100% sólida</w:t>
      </w:r>
      <w:r w:rsidR="006216C6" w:rsidRPr="00362FD5">
        <w:rPr>
          <w:rFonts w:ascii="Times New Roman" w:hAnsi="Times New Roman"/>
          <w:lang w:val="es-419"/>
        </w:rPr>
        <w:t xml:space="preserve">. </w:t>
      </w:r>
      <w:r w:rsidR="009417E3" w:rsidRPr="00362FD5">
        <w:rPr>
          <w:rFonts w:ascii="Times New Roman" w:hAnsi="Times New Roman"/>
          <w:lang w:val="es-419"/>
        </w:rPr>
        <w:t>Todos l</w:t>
      </w:r>
      <w:r w:rsidR="005F35CD" w:rsidRPr="00362FD5">
        <w:rPr>
          <w:rFonts w:ascii="Times New Roman" w:hAnsi="Times New Roman"/>
          <w:lang w:val="es-419"/>
        </w:rPr>
        <w:t>os sistemas de barniz ais</w:t>
      </w:r>
      <w:r w:rsidR="003A69A1" w:rsidRPr="00362FD5">
        <w:rPr>
          <w:rFonts w:ascii="Times New Roman" w:hAnsi="Times New Roman"/>
          <w:lang w:val="es-419"/>
        </w:rPr>
        <w:t>lante debe</w:t>
      </w:r>
      <w:r w:rsidR="00FE0386" w:rsidRPr="00362FD5">
        <w:rPr>
          <w:rFonts w:ascii="Times New Roman" w:hAnsi="Times New Roman"/>
          <w:lang w:val="es-419"/>
        </w:rPr>
        <w:t>n</w:t>
      </w:r>
      <w:r w:rsidR="003A69A1" w:rsidRPr="00362FD5">
        <w:rPr>
          <w:rFonts w:ascii="Times New Roman" w:hAnsi="Times New Roman"/>
          <w:lang w:val="es-419"/>
        </w:rPr>
        <w:t xml:space="preserve"> estar reconocido</w:t>
      </w:r>
      <w:r w:rsidR="009417E3" w:rsidRPr="00362FD5">
        <w:rPr>
          <w:rFonts w:ascii="Times New Roman" w:hAnsi="Times New Roman"/>
          <w:lang w:val="es-419"/>
        </w:rPr>
        <w:t>s</w:t>
      </w:r>
      <w:r w:rsidR="003A69A1" w:rsidRPr="00362FD5">
        <w:rPr>
          <w:rFonts w:ascii="Times New Roman" w:hAnsi="Times New Roman"/>
          <w:lang w:val="es-419"/>
        </w:rPr>
        <w:t xml:space="preserve"> por UL y </w:t>
      </w:r>
      <w:r w:rsidR="00994AE1" w:rsidRPr="00362FD5">
        <w:rPr>
          <w:rFonts w:ascii="Times New Roman" w:hAnsi="Times New Roman"/>
          <w:lang w:val="es-419"/>
        </w:rPr>
        <w:t xml:space="preserve">estar clasificados a 180°C </w:t>
      </w:r>
      <w:r w:rsidR="00415042" w:rsidRPr="00362FD5">
        <w:rPr>
          <w:rFonts w:ascii="Times New Roman" w:hAnsi="Times New Roman"/>
          <w:lang w:val="es-419"/>
        </w:rPr>
        <w:t xml:space="preserve">para </w:t>
      </w:r>
      <w:r w:rsidR="00994AE1" w:rsidRPr="00362FD5">
        <w:rPr>
          <w:rFonts w:ascii="Times New Roman" w:hAnsi="Times New Roman"/>
          <w:lang w:val="es-419"/>
        </w:rPr>
        <w:t xml:space="preserve">Clase H, 200°C </w:t>
      </w:r>
      <w:r w:rsidR="00415042" w:rsidRPr="00362FD5">
        <w:rPr>
          <w:rFonts w:ascii="Times New Roman" w:hAnsi="Times New Roman"/>
          <w:lang w:val="es-419"/>
        </w:rPr>
        <w:t xml:space="preserve">para </w:t>
      </w:r>
      <w:r w:rsidR="00994AE1" w:rsidRPr="00362FD5">
        <w:rPr>
          <w:rFonts w:ascii="Times New Roman" w:hAnsi="Times New Roman"/>
          <w:lang w:val="es-419"/>
        </w:rPr>
        <w:t>Clas</w:t>
      </w:r>
      <w:r w:rsidR="00415042" w:rsidRPr="00362FD5">
        <w:rPr>
          <w:rFonts w:ascii="Times New Roman" w:hAnsi="Times New Roman"/>
          <w:lang w:val="es-419"/>
        </w:rPr>
        <w:t>e</w:t>
      </w:r>
      <w:r w:rsidR="00994AE1" w:rsidRPr="00362FD5">
        <w:rPr>
          <w:rFonts w:ascii="Times New Roman" w:hAnsi="Times New Roman"/>
          <w:lang w:val="es-419"/>
        </w:rPr>
        <w:t xml:space="preserve"> N, o 220°C </w:t>
      </w:r>
      <w:r w:rsidR="00415042" w:rsidRPr="00362FD5">
        <w:rPr>
          <w:rFonts w:ascii="Times New Roman" w:hAnsi="Times New Roman"/>
          <w:lang w:val="es-419"/>
        </w:rPr>
        <w:t xml:space="preserve">para </w:t>
      </w:r>
      <w:r w:rsidR="00994AE1" w:rsidRPr="00362FD5">
        <w:rPr>
          <w:rFonts w:ascii="Times New Roman" w:hAnsi="Times New Roman"/>
          <w:lang w:val="es-419"/>
        </w:rPr>
        <w:t>Clas</w:t>
      </w:r>
      <w:r w:rsidR="00415042" w:rsidRPr="00362FD5">
        <w:rPr>
          <w:rFonts w:ascii="Times New Roman" w:hAnsi="Times New Roman"/>
          <w:lang w:val="es-419"/>
        </w:rPr>
        <w:t>e</w:t>
      </w:r>
      <w:r w:rsidR="00994AE1" w:rsidRPr="00362FD5">
        <w:rPr>
          <w:rFonts w:ascii="Times New Roman" w:hAnsi="Times New Roman"/>
          <w:lang w:val="es-419"/>
        </w:rPr>
        <w:t xml:space="preserve"> R, </w:t>
      </w:r>
      <w:r w:rsidR="00415042" w:rsidRPr="00362FD5">
        <w:rPr>
          <w:rFonts w:ascii="Times New Roman" w:hAnsi="Times New Roman"/>
          <w:lang w:val="es-419"/>
        </w:rPr>
        <w:t xml:space="preserve">en </w:t>
      </w:r>
      <w:r w:rsidR="00994AE1" w:rsidRPr="00362FD5">
        <w:rPr>
          <w:rFonts w:ascii="Times New Roman" w:hAnsi="Times New Roman"/>
          <w:lang w:val="es-419"/>
        </w:rPr>
        <w:t>600V.</w:t>
      </w:r>
      <w:r w:rsidR="005D7798" w:rsidRPr="00362FD5">
        <w:rPr>
          <w:rFonts w:ascii="Times New Roman" w:hAnsi="Times New Roman"/>
          <w:lang w:val="es-419"/>
        </w:rPr>
        <w:t xml:space="preserve"> Los inductores deben someterse a una prueba de Hi</w:t>
      </w:r>
      <w:r w:rsidR="001B0272" w:rsidRPr="00362FD5">
        <w:rPr>
          <w:rFonts w:ascii="Times New Roman" w:hAnsi="Times New Roman"/>
          <w:lang w:val="es-419"/>
        </w:rPr>
        <w:t>-</w:t>
      </w:r>
      <w:proofErr w:type="spellStart"/>
      <w:r w:rsidR="005D7798" w:rsidRPr="00362FD5">
        <w:rPr>
          <w:rFonts w:ascii="Times New Roman" w:hAnsi="Times New Roman"/>
          <w:lang w:val="es-419"/>
        </w:rPr>
        <w:t>Pot</w:t>
      </w:r>
      <w:proofErr w:type="spellEnd"/>
      <w:r w:rsidR="001B0272" w:rsidRPr="00362FD5">
        <w:rPr>
          <w:rFonts w:ascii="Times New Roman" w:hAnsi="Times New Roman"/>
          <w:lang w:val="es-419"/>
        </w:rPr>
        <w:t xml:space="preserve"> (2,640V, 60 Hz, durante 1 segundo)</w:t>
      </w:r>
      <w:r w:rsidR="00D34D58" w:rsidRPr="00362FD5">
        <w:rPr>
          <w:rFonts w:ascii="Times New Roman" w:hAnsi="Times New Roman"/>
          <w:lang w:val="es-419"/>
        </w:rPr>
        <w:t xml:space="preserve"> fase a fase y fase a tierra.</w:t>
      </w:r>
    </w:p>
    <w:p w14:paraId="0E187CA3" w14:textId="4413E14C" w:rsidR="00A423C8" w:rsidRPr="00362FD5" w:rsidRDefault="00A423C8" w:rsidP="00C11175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Los inductores deberán </w:t>
      </w:r>
      <w:r w:rsidR="00DD701F" w:rsidRPr="00362FD5">
        <w:rPr>
          <w:rFonts w:ascii="Times New Roman" w:hAnsi="Times New Roman"/>
          <w:lang w:val="es-419"/>
        </w:rPr>
        <w:t>tener una separación de aire para</w:t>
      </w:r>
      <w:r w:rsidR="007A0D19" w:rsidRPr="00362FD5">
        <w:rPr>
          <w:rFonts w:ascii="Times New Roman" w:hAnsi="Times New Roman"/>
          <w:lang w:val="es-419"/>
        </w:rPr>
        <w:t xml:space="preserve"> evitar tener un </w:t>
      </w:r>
      <w:r w:rsidR="006F38D4" w:rsidRPr="00362FD5">
        <w:rPr>
          <w:rFonts w:ascii="Times New Roman" w:hAnsi="Times New Roman"/>
          <w:lang w:val="es-419"/>
        </w:rPr>
        <w:t xml:space="preserve">punto de saturación de control. La inductancia </w:t>
      </w:r>
      <w:r w:rsidR="00B03239" w:rsidRPr="00362FD5">
        <w:rPr>
          <w:rFonts w:ascii="Times New Roman" w:hAnsi="Times New Roman"/>
          <w:lang w:val="es-419"/>
        </w:rPr>
        <w:t xml:space="preserve">deberá medirse y estar dentro </w:t>
      </w:r>
      <w:proofErr w:type="spellStart"/>
      <w:r w:rsidR="00B03239" w:rsidRPr="00362FD5">
        <w:rPr>
          <w:rFonts w:ascii="Times New Roman" w:hAnsi="Times New Roman"/>
          <w:lang w:val="es-419"/>
        </w:rPr>
        <w:t>del</w:t>
      </w:r>
      <w:proofErr w:type="spellEnd"/>
      <w:r w:rsidR="00B03239" w:rsidRPr="00362FD5">
        <w:rPr>
          <w:rFonts w:ascii="Times New Roman" w:hAnsi="Times New Roman"/>
          <w:lang w:val="es-419"/>
        </w:rPr>
        <w:t xml:space="preserve"> los valores de diseño </w:t>
      </w:r>
      <w:r w:rsidR="00FA6177" w:rsidRPr="00362FD5">
        <w:rPr>
          <w:rFonts w:ascii="Times New Roman" w:hAnsi="Times New Roman"/>
          <w:lang w:val="es-419"/>
        </w:rPr>
        <w:t xml:space="preserve">en </w:t>
      </w:r>
      <w:r w:rsidR="00EF58D2" w:rsidRPr="00362FD5">
        <w:rPr>
          <w:rFonts w:ascii="Times New Roman" w:hAnsi="Times New Roman"/>
          <w:lang w:val="es-419"/>
        </w:rPr>
        <w:t xml:space="preserve">un </w:t>
      </w:r>
      <w:r w:rsidR="00EF58D2" w:rsidRPr="00362FD5">
        <w:rPr>
          <w:rFonts w:ascii="Times New Roman" w:hAnsi="Times New Roman"/>
          <w:sz w:val="24"/>
          <w:szCs w:val="24"/>
          <w:lang w:val="es-419"/>
        </w:rPr>
        <w:t>±</w:t>
      </w:r>
      <w:r w:rsidR="00EF58D2" w:rsidRPr="00362FD5">
        <w:rPr>
          <w:rFonts w:ascii="Times New Roman" w:hAnsi="Times New Roman"/>
          <w:lang w:val="es-419"/>
        </w:rPr>
        <w:t>5%.</w:t>
      </w:r>
    </w:p>
    <w:p w14:paraId="210C26D2" w14:textId="67736319" w:rsidR="00BB3247" w:rsidRPr="00362FD5" w:rsidRDefault="00D3521F" w:rsidP="00C11175">
      <w:pPr>
        <w:pStyle w:val="ARCATHeading2-Article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APLICACIÓN DE INTERFASE ENTRE EL VFD Y EL MOTOR</w:t>
      </w:r>
    </w:p>
    <w:p w14:paraId="0DB279B8" w14:textId="5E366570" w:rsidR="00D3521F" w:rsidRPr="00362FD5" w:rsidRDefault="009123ED" w:rsidP="00D3521F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Cuando sean utilizados, </w:t>
      </w:r>
      <w:r w:rsidR="00BA7D23" w:rsidRPr="00362FD5">
        <w:rPr>
          <w:rFonts w:ascii="Times New Roman" w:hAnsi="Times New Roman"/>
          <w:lang w:val="es-419"/>
        </w:rPr>
        <w:t xml:space="preserve">los bloques </w:t>
      </w:r>
      <w:r w:rsidR="00B21BE9" w:rsidRPr="00362FD5">
        <w:rPr>
          <w:rFonts w:ascii="Times New Roman" w:hAnsi="Times New Roman"/>
          <w:lang w:val="es-419"/>
        </w:rPr>
        <w:t xml:space="preserve">de terminales </w:t>
      </w:r>
      <w:r w:rsidR="00BA7D23" w:rsidRPr="00362FD5">
        <w:rPr>
          <w:rFonts w:ascii="Times New Roman" w:hAnsi="Times New Roman"/>
          <w:lang w:val="es-419"/>
        </w:rPr>
        <w:t xml:space="preserve">de distribución </w:t>
      </w:r>
      <w:r w:rsidR="00522E5B" w:rsidRPr="00362FD5">
        <w:rPr>
          <w:rFonts w:ascii="Times New Roman" w:hAnsi="Times New Roman"/>
          <w:lang w:val="es-419"/>
        </w:rPr>
        <w:t xml:space="preserve">eléctrica deberán clasificarse y seleccionarse </w:t>
      </w:r>
      <w:r w:rsidR="009D4300" w:rsidRPr="00362FD5">
        <w:rPr>
          <w:rFonts w:ascii="Times New Roman" w:hAnsi="Times New Roman"/>
          <w:lang w:val="es-419"/>
        </w:rPr>
        <w:t>para cable de cobre ya sea listados</w:t>
      </w:r>
      <w:r w:rsidR="00D65597" w:rsidRPr="00362FD5">
        <w:rPr>
          <w:rFonts w:ascii="Times New Roman" w:hAnsi="Times New Roman"/>
          <w:lang w:val="es-419"/>
        </w:rPr>
        <w:t xml:space="preserve"> o reconocidos por UL.</w:t>
      </w:r>
    </w:p>
    <w:p w14:paraId="55CE1632" w14:textId="1EFB6B64" w:rsidR="00D65597" w:rsidRPr="00362FD5" w:rsidRDefault="000616FA" w:rsidP="00D3521F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Las terminales deberán ser de una sola pieza</w:t>
      </w:r>
      <w:r w:rsidR="004C6DC4" w:rsidRPr="00362FD5">
        <w:rPr>
          <w:rFonts w:ascii="Times New Roman" w:hAnsi="Times New Roman"/>
          <w:lang w:val="es-419"/>
        </w:rPr>
        <w:t xml:space="preserve"> de construcción de </w:t>
      </w:r>
      <w:r w:rsidR="002023D5" w:rsidRPr="00362FD5">
        <w:rPr>
          <w:rFonts w:ascii="Times New Roman" w:hAnsi="Times New Roman"/>
          <w:lang w:val="es-419"/>
        </w:rPr>
        <w:t xml:space="preserve">cobre </w:t>
      </w:r>
      <w:r w:rsidR="00FF0D92" w:rsidRPr="00362FD5">
        <w:rPr>
          <w:rFonts w:ascii="Times New Roman" w:hAnsi="Times New Roman"/>
          <w:lang w:val="es-419"/>
        </w:rPr>
        <w:t>electrolítico</w:t>
      </w:r>
      <w:r w:rsidR="002023D5" w:rsidRPr="00362FD5">
        <w:rPr>
          <w:rFonts w:ascii="Times New Roman" w:hAnsi="Times New Roman"/>
          <w:lang w:val="es-419"/>
        </w:rPr>
        <w:t xml:space="preserve"> </w:t>
      </w:r>
      <w:r w:rsidR="00FF0D92" w:rsidRPr="00362FD5">
        <w:rPr>
          <w:rFonts w:ascii="Times New Roman" w:hAnsi="Times New Roman"/>
          <w:lang w:val="es-419"/>
        </w:rPr>
        <w:t xml:space="preserve">puro </w:t>
      </w:r>
      <w:r w:rsidR="002023D5" w:rsidRPr="00362FD5">
        <w:rPr>
          <w:rFonts w:ascii="Times New Roman" w:hAnsi="Times New Roman"/>
          <w:lang w:val="es-419"/>
        </w:rPr>
        <w:t>forjado en frio</w:t>
      </w:r>
      <w:r w:rsidR="00FF0D92" w:rsidRPr="00362FD5">
        <w:rPr>
          <w:rFonts w:ascii="Times New Roman" w:hAnsi="Times New Roman"/>
          <w:lang w:val="es-419"/>
        </w:rPr>
        <w:t xml:space="preserve">, con una conductividad de 99% </w:t>
      </w:r>
      <w:r w:rsidR="003231A7" w:rsidRPr="00362FD5">
        <w:rPr>
          <w:rFonts w:ascii="Times New Roman" w:hAnsi="Times New Roman"/>
          <w:lang w:val="es-419"/>
        </w:rPr>
        <w:t>o plateado con una aleación de aluminio de al</w:t>
      </w:r>
      <w:r w:rsidR="00617829" w:rsidRPr="00362FD5">
        <w:rPr>
          <w:rFonts w:ascii="Times New Roman" w:hAnsi="Times New Roman"/>
          <w:lang w:val="es-419"/>
        </w:rPr>
        <w:t>ta resistencia. Deberán clasificarse y seleccionarse para</w:t>
      </w:r>
      <w:r w:rsidR="00A628B8" w:rsidRPr="00362FD5">
        <w:rPr>
          <w:rFonts w:ascii="Times New Roman" w:hAnsi="Times New Roman"/>
          <w:lang w:val="es-419"/>
        </w:rPr>
        <w:t xml:space="preserve"> cable de cobre y estar listados o reconocidos por UL.</w:t>
      </w:r>
    </w:p>
    <w:p w14:paraId="33340052" w14:textId="74AD2281" w:rsidR="00D3521F" w:rsidRPr="00362FD5" w:rsidRDefault="00D3521F" w:rsidP="00C11175">
      <w:pPr>
        <w:pStyle w:val="ARCATHeading2-Article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TERMINALES</w:t>
      </w:r>
    </w:p>
    <w:p w14:paraId="75DF1BB9" w14:textId="5BEE6119" w:rsidR="009123ED" w:rsidRPr="00362FD5" w:rsidRDefault="009123ED" w:rsidP="009123ED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Las terminales</w:t>
      </w:r>
      <w:r w:rsidR="00D04BF3" w:rsidRPr="00362FD5">
        <w:rPr>
          <w:rFonts w:ascii="Times New Roman" w:hAnsi="Times New Roman"/>
          <w:lang w:val="es-419"/>
        </w:rPr>
        <w:t xml:space="preserve"> deberán ser de cobre puro o aleación de cobre </w:t>
      </w:r>
      <w:r w:rsidR="00895B8D" w:rsidRPr="00362FD5">
        <w:rPr>
          <w:rFonts w:ascii="Times New Roman" w:hAnsi="Times New Roman"/>
          <w:lang w:val="es-419"/>
        </w:rPr>
        <w:t xml:space="preserve">y podrán estar comprimidas con el cable. </w:t>
      </w:r>
      <w:r w:rsidR="001478E2" w:rsidRPr="00362FD5">
        <w:rPr>
          <w:rFonts w:ascii="Times New Roman" w:hAnsi="Times New Roman"/>
          <w:lang w:val="es-419"/>
        </w:rPr>
        <w:t xml:space="preserve">Todas las conexiones deberán estar fijas mecánicamente </w:t>
      </w:r>
      <w:r w:rsidR="00BE6069" w:rsidRPr="00362FD5">
        <w:rPr>
          <w:rFonts w:ascii="Times New Roman" w:hAnsi="Times New Roman"/>
          <w:lang w:val="es-419"/>
        </w:rPr>
        <w:t>utilizando tuercas, tornillos y rondanas, o bien, terminales de conexión rápida.</w:t>
      </w:r>
    </w:p>
    <w:p w14:paraId="30A0DABD" w14:textId="01186CA2" w:rsidR="0086014F" w:rsidRPr="00362FD5" w:rsidRDefault="00050C20" w:rsidP="00C11175">
      <w:pPr>
        <w:pStyle w:val="ARCATHeading2-Article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CABLEADO</w:t>
      </w:r>
    </w:p>
    <w:p w14:paraId="68CA020D" w14:textId="5138C11E" w:rsidR="00CD287E" w:rsidRPr="00362FD5" w:rsidRDefault="00CD287E" w:rsidP="0086014F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El cable </w:t>
      </w:r>
      <w:r w:rsidR="008774A7" w:rsidRPr="00362FD5">
        <w:rPr>
          <w:rFonts w:ascii="Times New Roman" w:hAnsi="Times New Roman"/>
          <w:lang w:val="es-419"/>
        </w:rPr>
        <w:t>que soporta la corriente que fluirá al capacitor</w:t>
      </w:r>
      <w:r w:rsidR="00B629C5" w:rsidRPr="00362FD5">
        <w:rPr>
          <w:rFonts w:ascii="Times New Roman" w:hAnsi="Times New Roman"/>
          <w:lang w:val="es-419"/>
        </w:rPr>
        <w:t>(es)</w:t>
      </w:r>
      <w:r w:rsidR="008774A7" w:rsidRPr="00362FD5">
        <w:rPr>
          <w:rFonts w:ascii="Times New Roman" w:hAnsi="Times New Roman"/>
          <w:lang w:val="es-419"/>
        </w:rPr>
        <w:t xml:space="preserve"> deberá </w:t>
      </w:r>
      <w:r w:rsidR="00037538" w:rsidRPr="00362FD5">
        <w:rPr>
          <w:rFonts w:ascii="Times New Roman" w:hAnsi="Times New Roman"/>
          <w:lang w:val="es-419"/>
        </w:rPr>
        <w:t xml:space="preserve">ser de cobre con aislamiento </w:t>
      </w:r>
      <w:r w:rsidR="002720A5" w:rsidRPr="00362FD5">
        <w:rPr>
          <w:rFonts w:ascii="Times New Roman" w:hAnsi="Times New Roman"/>
          <w:lang w:val="es-419"/>
        </w:rPr>
        <w:t>termoplástico</w:t>
      </w:r>
      <w:r w:rsidR="00037538" w:rsidRPr="00362FD5">
        <w:rPr>
          <w:rFonts w:ascii="Times New Roman" w:hAnsi="Times New Roman"/>
          <w:lang w:val="es-419"/>
        </w:rPr>
        <w:t xml:space="preserve"> </w:t>
      </w:r>
      <w:r w:rsidR="009A05D2" w:rsidRPr="00362FD5">
        <w:rPr>
          <w:rFonts w:ascii="Times New Roman" w:hAnsi="Times New Roman"/>
          <w:lang w:val="es-419"/>
        </w:rPr>
        <w:t>clasificado a 600V</w:t>
      </w:r>
      <w:r w:rsidR="00586681" w:rsidRPr="00362FD5">
        <w:rPr>
          <w:rFonts w:ascii="Times New Roman" w:hAnsi="Times New Roman"/>
          <w:lang w:val="es-419"/>
        </w:rPr>
        <w:t>,</w:t>
      </w:r>
      <w:r w:rsidR="009A05D2" w:rsidRPr="00362FD5">
        <w:rPr>
          <w:rFonts w:ascii="Times New Roman" w:hAnsi="Times New Roman"/>
          <w:lang w:val="es-419"/>
        </w:rPr>
        <w:t xml:space="preserve"> y </w:t>
      </w:r>
      <w:r w:rsidR="00B629C5" w:rsidRPr="00362FD5">
        <w:rPr>
          <w:rFonts w:ascii="Times New Roman" w:hAnsi="Times New Roman"/>
          <w:lang w:val="es-419"/>
        </w:rPr>
        <w:t>como mínimo</w:t>
      </w:r>
      <w:r w:rsidR="00586681" w:rsidRPr="00362FD5">
        <w:rPr>
          <w:rFonts w:ascii="Times New Roman" w:hAnsi="Times New Roman"/>
          <w:lang w:val="es-419"/>
        </w:rPr>
        <w:t>,</w:t>
      </w:r>
      <w:r w:rsidR="00B629C5" w:rsidRPr="00362FD5">
        <w:rPr>
          <w:rFonts w:ascii="Times New Roman" w:hAnsi="Times New Roman"/>
          <w:lang w:val="es-419"/>
        </w:rPr>
        <w:t xml:space="preserve"> a </w:t>
      </w:r>
      <w:r w:rsidR="00EF62E3" w:rsidRPr="00362FD5">
        <w:rPr>
          <w:rFonts w:ascii="Times New Roman" w:hAnsi="Times New Roman"/>
          <w:lang w:val="es-419"/>
        </w:rPr>
        <w:t>90</w:t>
      </w:r>
      <w:r w:rsidR="00B629C5" w:rsidRPr="00362FD5">
        <w:rPr>
          <w:rFonts w:ascii="Times New Roman" w:hAnsi="Times New Roman"/>
          <w:lang w:val="es-419"/>
        </w:rPr>
        <w:t xml:space="preserve">°C. </w:t>
      </w:r>
      <w:r w:rsidR="00563907" w:rsidRPr="00362FD5">
        <w:rPr>
          <w:rFonts w:ascii="Times New Roman" w:hAnsi="Times New Roman"/>
          <w:lang w:val="es-419"/>
        </w:rPr>
        <w:t>El cable deberá</w:t>
      </w:r>
      <w:r w:rsidR="00EF62E3" w:rsidRPr="00362FD5">
        <w:rPr>
          <w:rFonts w:ascii="Times New Roman" w:hAnsi="Times New Roman"/>
          <w:lang w:val="es-419"/>
        </w:rPr>
        <w:t xml:space="preserve"> ser</w:t>
      </w:r>
      <w:r w:rsidR="00563907" w:rsidRPr="00362FD5">
        <w:rPr>
          <w:rFonts w:ascii="Times New Roman" w:hAnsi="Times New Roman"/>
          <w:lang w:val="es-419"/>
        </w:rPr>
        <w:t xml:space="preserve">: </w:t>
      </w:r>
      <w:r w:rsidR="00440CD5" w:rsidRPr="00362FD5">
        <w:rPr>
          <w:rFonts w:ascii="Times New Roman" w:hAnsi="Times New Roman"/>
          <w:lang w:val="es-419"/>
        </w:rPr>
        <w:t xml:space="preserve">aprobado por NEC, MTW </w:t>
      </w:r>
      <w:r w:rsidR="000D34E7" w:rsidRPr="00362FD5">
        <w:rPr>
          <w:rFonts w:ascii="Times New Roman" w:hAnsi="Times New Roman"/>
          <w:lang w:val="es-419"/>
        </w:rPr>
        <w:t xml:space="preserve">1337 </w:t>
      </w:r>
      <w:r w:rsidR="00440CD5" w:rsidRPr="00362FD5">
        <w:rPr>
          <w:rFonts w:ascii="Times New Roman" w:hAnsi="Times New Roman"/>
          <w:lang w:val="es-419"/>
        </w:rPr>
        <w:t xml:space="preserve">y </w:t>
      </w:r>
      <w:r w:rsidR="00D20E4A" w:rsidRPr="00362FD5">
        <w:rPr>
          <w:rFonts w:ascii="Times New Roman" w:hAnsi="Times New Roman"/>
          <w:lang w:val="es-419"/>
        </w:rPr>
        <w:t xml:space="preserve">UL estilo </w:t>
      </w:r>
      <w:r w:rsidR="00E76B4E" w:rsidRPr="00362FD5">
        <w:rPr>
          <w:rFonts w:ascii="Times New Roman" w:hAnsi="Times New Roman"/>
          <w:lang w:val="es-419"/>
        </w:rPr>
        <w:t xml:space="preserve">AWM. El cable de control </w:t>
      </w:r>
      <w:r w:rsidR="00187FD2" w:rsidRPr="00362FD5">
        <w:rPr>
          <w:rFonts w:ascii="Times New Roman" w:hAnsi="Times New Roman"/>
          <w:lang w:val="es-419"/>
        </w:rPr>
        <w:t>deberá ser de cobre clasificado a 600V a 90°C</w:t>
      </w:r>
      <w:r w:rsidR="00586681" w:rsidRPr="00362FD5">
        <w:rPr>
          <w:rFonts w:ascii="Times New Roman" w:hAnsi="Times New Roman"/>
          <w:lang w:val="es-419"/>
        </w:rPr>
        <w:t xml:space="preserve">. </w:t>
      </w:r>
      <w:r w:rsidR="00C819B6" w:rsidRPr="00362FD5">
        <w:rPr>
          <w:rFonts w:ascii="Times New Roman" w:hAnsi="Times New Roman"/>
          <w:lang w:val="es-419"/>
        </w:rPr>
        <w:t>El cable para las señales deberá ser tipo</w:t>
      </w:r>
      <w:r w:rsidR="00CE1D45" w:rsidRPr="00362FD5">
        <w:rPr>
          <w:rFonts w:ascii="Times New Roman" w:hAnsi="Times New Roman"/>
          <w:lang w:val="es-419"/>
        </w:rPr>
        <w:t xml:space="preserve"> </w:t>
      </w:r>
      <w:proofErr w:type="spellStart"/>
      <w:r w:rsidR="00CE1D45" w:rsidRPr="00362FD5">
        <w:rPr>
          <w:rFonts w:ascii="Times New Roman" w:hAnsi="Times New Roman"/>
          <w:lang w:val="es-419"/>
        </w:rPr>
        <w:t>multi-conductor</w:t>
      </w:r>
      <w:proofErr w:type="spellEnd"/>
      <w:r w:rsidR="00CE1D45" w:rsidRPr="00362FD5">
        <w:rPr>
          <w:rFonts w:ascii="Times New Roman" w:hAnsi="Times New Roman"/>
          <w:lang w:val="es-419"/>
        </w:rPr>
        <w:t xml:space="preserve"> enchaquetado clasificado a 300V a 80°C. </w:t>
      </w:r>
    </w:p>
    <w:p w14:paraId="28F40896" w14:textId="77777777" w:rsidR="00D1103E" w:rsidRPr="00362FD5" w:rsidRDefault="00D1103E" w:rsidP="00D1103E">
      <w:pPr>
        <w:pStyle w:val="ARCATHeading3-Paragraph"/>
        <w:numPr>
          <w:ilvl w:val="0"/>
          <w:numId w:val="0"/>
        </w:numPr>
        <w:ind w:left="1008" w:hanging="432"/>
        <w:rPr>
          <w:rFonts w:ascii="Times New Roman" w:hAnsi="Times New Roman"/>
          <w:lang w:val="es-419"/>
        </w:rPr>
      </w:pPr>
    </w:p>
    <w:p w14:paraId="7BB8FF47" w14:textId="77777777" w:rsidR="00D1103E" w:rsidRPr="00362FD5" w:rsidRDefault="00D1103E" w:rsidP="00D1103E">
      <w:pPr>
        <w:pStyle w:val="ARCATHeading3-Paragraph"/>
        <w:numPr>
          <w:ilvl w:val="0"/>
          <w:numId w:val="0"/>
        </w:numPr>
        <w:ind w:left="1008" w:hanging="432"/>
        <w:rPr>
          <w:rFonts w:ascii="Times New Roman" w:hAnsi="Times New Roman"/>
          <w:lang w:val="es-419"/>
        </w:rPr>
      </w:pPr>
    </w:p>
    <w:p w14:paraId="2B614018" w14:textId="1ECB4812" w:rsidR="00414165" w:rsidRPr="00362FD5" w:rsidRDefault="009130CF" w:rsidP="00414165">
      <w:pPr>
        <w:pStyle w:val="ARCATHeading2-Article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ENVOLVENTE</w:t>
      </w:r>
    </w:p>
    <w:p w14:paraId="6DB435B5" w14:textId="43A5BEC7" w:rsidR="00362FD5" w:rsidRPr="00AA7542" w:rsidRDefault="00972A78" w:rsidP="00AA7542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El </w:t>
      </w:r>
      <w:r w:rsidR="00FB686F" w:rsidRPr="00362FD5">
        <w:rPr>
          <w:rFonts w:ascii="Times New Roman" w:hAnsi="Times New Roman"/>
          <w:szCs w:val="24"/>
          <w:lang w:val="es-419"/>
        </w:rPr>
        <w:t xml:space="preserve">filtro de Onda Senoidal </w:t>
      </w:r>
      <w:r w:rsidRPr="00362FD5">
        <w:rPr>
          <w:rFonts w:ascii="Times New Roman" w:hAnsi="Times New Roman"/>
          <w:lang w:val="es-419"/>
        </w:rPr>
        <w:t xml:space="preserve">debe </w:t>
      </w:r>
      <w:r w:rsidR="00263F69" w:rsidRPr="00362FD5">
        <w:rPr>
          <w:rFonts w:ascii="Times New Roman" w:hAnsi="Times New Roman"/>
          <w:lang w:val="es-419"/>
        </w:rPr>
        <w:t xml:space="preserve">ofrecerse </w:t>
      </w:r>
      <w:r w:rsidR="00297E3D" w:rsidRPr="00362FD5">
        <w:rPr>
          <w:rFonts w:ascii="Times New Roman" w:hAnsi="Times New Roman"/>
          <w:lang w:val="es-419"/>
        </w:rPr>
        <w:t xml:space="preserve">montado </w:t>
      </w:r>
      <w:r w:rsidR="007212A7" w:rsidRPr="00362FD5">
        <w:rPr>
          <w:rFonts w:ascii="Times New Roman" w:hAnsi="Times New Roman"/>
          <w:lang w:val="es-419"/>
        </w:rPr>
        <w:t>dentro de</w:t>
      </w:r>
      <w:r w:rsidR="00297E3D" w:rsidRPr="00362FD5">
        <w:rPr>
          <w:rFonts w:ascii="Times New Roman" w:hAnsi="Times New Roman"/>
          <w:lang w:val="es-419"/>
        </w:rPr>
        <w:t xml:space="preserve"> </w:t>
      </w:r>
      <w:r w:rsidR="00263F69" w:rsidRPr="00362FD5">
        <w:rPr>
          <w:rFonts w:ascii="Times New Roman" w:hAnsi="Times New Roman"/>
          <w:lang w:val="es-419"/>
        </w:rPr>
        <w:t xml:space="preserve">un envolvente </w:t>
      </w:r>
      <w:proofErr w:type="spellStart"/>
      <w:r w:rsidR="00263F69" w:rsidRPr="00362FD5">
        <w:rPr>
          <w:rFonts w:ascii="Times New Roman" w:hAnsi="Times New Roman"/>
          <w:lang w:val="es-419"/>
        </w:rPr>
        <w:t>auto-soportado</w:t>
      </w:r>
      <w:proofErr w:type="spellEnd"/>
      <w:r w:rsidR="00263F69" w:rsidRPr="00362FD5">
        <w:rPr>
          <w:rFonts w:ascii="Times New Roman" w:hAnsi="Times New Roman"/>
          <w:lang w:val="es-419"/>
        </w:rPr>
        <w:t xml:space="preserve"> UL tipo 1</w:t>
      </w:r>
      <w:r w:rsidR="007212A7" w:rsidRPr="00362FD5">
        <w:rPr>
          <w:rFonts w:ascii="Times New Roman" w:hAnsi="Times New Roman"/>
          <w:lang w:val="es-419"/>
        </w:rPr>
        <w:t>/</w:t>
      </w:r>
      <w:r w:rsidR="00263F69" w:rsidRPr="00362FD5">
        <w:rPr>
          <w:rFonts w:ascii="Times New Roman" w:hAnsi="Times New Roman"/>
          <w:lang w:val="es-419"/>
        </w:rPr>
        <w:t>3R.</w:t>
      </w:r>
      <w:r w:rsidR="00AC38B7" w:rsidRPr="00362FD5">
        <w:rPr>
          <w:rFonts w:ascii="Times New Roman" w:hAnsi="Times New Roman"/>
          <w:lang w:val="es-419"/>
        </w:rPr>
        <w:t xml:space="preserve"> El envolvente del </w:t>
      </w:r>
      <w:r w:rsidR="00AC38B7" w:rsidRPr="00362FD5">
        <w:rPr>
          <w:rFonts w:ascii="Times New Roman" w:hAnsi="Times New Roman"/>
          <w:szCs w:val="24"/>
          <w:lang w:val="es-419"/>
        </w:rPr>
        <w:t>filtro de Onda Senoidal debe estar construido en acero</w:t>
      </w:r>
      <w:r w:rsidR="001C4B9E" w:rsidRPr="00362FD5">
        <w:rPr>
          <w:rFonts w:ascii="Times New Roman" w:hAnsi="Times New Roman"/>
          <w:szCs w:val="24"/>
          <w:lang w:val="es-419"/>
        </w:rPr>
        <w:t xml:space="preserve"> </w:t>
      </w:r>
      <w:r w:rsidR="0038027F" w:rsidRPr="00362FD5">
        <w:rPr>
          <w:rFonts w:ascii="Times New Roman" w:hAnsi="Times New Roman"/>
          <w:szCs w:val="24"/>
          <w:lang w:val="es-419"/>
        </w:rPr>
        <w:t xml:space="preserve">y acabado </w:t>
      </w:r>
      <w:r w:rsidR="001C4B9E" w:rsidRPr="00362FD5">
        <w:rPr>
          <w:rFonts w:ascii="Times New Roman" w:hAnsi="Times New Roman"/>
          <w:szCs w:val="24"/>
          <w:lang w:val="es-419"/>
        </w:rPr>
        <w:t xml:space="preserve">con una capa protectora </w:t>
      </w:r>
      <w:r w:rsidR="0038027F" w:rsidRPr="00362FD5">
        <w:rPr>
          <w:rFonts w:ascii="Times New Roman" w:hAnsi="Times New Roman"/>
          <w:szCs w:val="24"/>
          <w:lang w:val="es-419"/>
        </w:rPr>
        <w:t xml:space="preserve">sin contener algún tipo de </w:t>
      </w:r>
      <w:r w:rsidR="006D25A8" w:rsidRPr="00362FD5">
        <w:rPr>
          <w:rFonts w:ascii="Times New Roman" w:hAnsi="Times New Roman"/>
          <w:szCs w:val="24"/>
          <w:lang w:val="es-419"/>
        </w:rPr>
        <w:t xml:space="preserve">troquel. </w:t>
      </w:r>
      <w:r w:rsidR="007860EB" w:rsidRPr="00362FD5">
        <w:rPr>
          <w:rFonts w:ascii="Times New Roman" w:hAnsi="Times New Roman"/>
          <w:szCs w:val="24"/>
          <w:lang w:val="es-419"/>
        </w:rPr>
        <w:t xml:space="preserve">Se deben tener provisiones para permitir </w:t>
      </w:r>
      <w:r w:rsidR="00235FE0" w:rsidRPr="00362FD5">
        <w:rPr>
          <w:rFonts w:ascii="Times New Roman" w:hAnsi="Times New Roman"/>
          <w:szCs w:val="24"/>
          <w:lang w:val="es-419"/>
        </w:rPr>
        <w:t xml:space="preserve">la entrada de cable por medio de un Conduit permanente. </w:t>
      </w:r>
      <w:r w:rsidR="000C6C7B" w:rsidRPr="00362FD5">
        <w:rPr>
          <w:rFonts w:ascii="Times New Roman" w:hAnsi="Times New Roman"/>
          <w:szCs w:val="24"/>
          <w:lang w:val="es-419"/>
        </w:rPr>
        <w:t xml:space="preserve">El envolvente deberá de </w:t>
      </w:r>
      <w:r w:rsidR="00785071" w:rsidRPr="00362FD5">
        <w:rPr>
          <w:rFonts w:ascii="Times New Roman" w:hAnsi="Times New Roman"/>
          <w:szCs w:val="24"/>
          <w:lang w:val="es-419"/>
        </w:rPr>
        <w:t xml:space="preserve">tener paneles removibles que en ningún momento afecten las conexiones del Conduit. </w:t>
      </w:r>
      <w:r w:rsidR="00FA197A" w:rsidRPr="00362FD5">
        <w:rPr>
          <w:rFonts w:ascii="Times New Roman" w:hAnsi="Times New Roman"/>
          <w:szCs w:val="24"/>
          <w:lang w:val="es-419"/>
        </w:rPr>
        <w:t xml:space="preserve">Las aperturas deberán de proveerse para </w:t>
      </w:r>
      <w:r w:rsidR="000A2E00" w:rsidRPr="00362FD5">
        <w:rPr>
          <w:rFonts w:ascii="Times New Roman" w:hAnsi="Times New Roman"/>
          <w:szCs w:val="24"/>
          <w:lang w:val="es-419"/>
        </w:rPr>
        <w:t xml:space="preserve">permitir la ventilación </w:t>
      </w:r>
      <w:proofErr w:type="gramStart"/>
      <w:r w:rsidR="000A2E00" w:rsidRPr="00362FD5">
        <w:rPr>
          <w:rFonts w:ascii="Times New Roman" w:hAnsi="Times New Roman"/>
          <w:szCs w:val="24"/>
          <w:lang w:val="es-419"/>
        </w:rPr>
        <w:t>del envolvente</w:t>
      </w:r>
      <w:proofErr w:type="gramEnd"/>
      <w:r w:rsidR="000A2E00" w:rsidRPr="00362FD5">
        <w:rPr>
          <w:rFonts w:ascii="Times New Roman" w:hAnsi="Times New Roman"/>
          <w:szCs w:val="24"/>
          <w:lang w:val="es-419"/>
        </w:rPr>
        <w:t>. El flujo de aire</w:t>
      </w:r>
      <w:r w:rsidR="005D0E0D" w:rsidRPr="00362FD5">
        <w:rPr>
          <w:rFonts w:ascii="Times New Roman" w:hAnsi="Times New Roman"/>
          <w:szCs w:val="24"/>
          <w:lang w:val="es-419"/>
        </w:rPr>
        <w:t xml:space="preserve"> deberá realizarse por convección de manera natural. </w:t>
      </w:r>
      <w:r w:rsidR="0066007C" w:rsidRPr="00362FD5">
        <w:rPr>
          <w:rFonts w:ascii="Times New Roman" w:hAnsi="Times New Roman"/>
          <w:szCs w:val="24"/>
          <w:lang w:val="es-419"/>
        </w:rPr>
        <w:t>La ventilación forzada no será requerida para proveer de un enfriamiento adecuado</w:t>
      </w:r>
      <w:r w:rsidR="00477551" w:rsidRPr="00362FD5">
        <w:rPr>
          <w:rFonts w:ascii="Times New Roman" w:hAnsi="Times New Roman"/>
          <w:szCs w:val="24"/>
          <w:lang w:val="es-419"/>
        </w:rPr>
        <w:t>.</w:t>
      </w:r>
      <w:r w:rsidR="00C96810" w:rsidRPr="00362FD5">
        <w:rPr>
          <w:rFonts w:ascii="Times New Roman" w:hAnsi="Times New Roman"/>
          <w:szCs w:val="24"/>
          <w:lang w:val="es-419"/>
        </w:rPr>
        <w:t xml:space="preserve"> </w:t>
      </w:r>
      <w:r w:rsidR="00263F69" w:rsidRPr="00362FD5">
        <w:rPr>
          <w:rFonts w:ascii="Times New Roman" w:hAnsi="Times New Roman"/>
          <w:lang w:val="es-419"/>
        </w:rPr>
        <w:t xml:space="preserve">La pintura </w:t>
      </w:r>
      <w:r w:rsidR="005751AD" w:rsidRPr="00362FD5">
        <w:rPr>
          <w:rFonts w:ascii="Times New Roman" w:hAnsi="Times New Roman"/>
          <w:lang w:val="es-419"/>
        </w:rPr>
        <w:t>debe ser del tipo y color estándar del fabricante.</w:t>
      </w:r>
    </w:p>
    <w:p w14:paraId="16302AD8" w14:textId="77777777" w:rsidR="00362FD5" w:rsidRPr="00362FD5" w:rsidRDefault="00362FD5" w:rsidP="0078098F">
      <w:pPr>
        <w:pStyle w:val="ARCATHeading3-Paragraph"/>
        <w:numPr>
          <w:ilvl w:val="0"/>
          <w:numId w:val="0"/>
        </w:numPr>
        <w:ind w:left="576"/>
        <w:rPr>
          <w:rFonts w:ascii="Times New Roman" w:hAnsi="Times New Roman"/>
          <w:lang w:val="es-419"/>
        </w:rPr>
      </w:pPr>
    </w:p>
    <w:p w14:paraId="63B85B39" w14:textId="4B533AA4" w:rsidR="00CE400D" w:rsidRPr="00362FD5" w:rsidRDefault="00E53137" w:rsidP="00CE400D">
      <w:pPr>
        <w:pStyle w:val="ARCATHeading1-Part"/>
        <w:rPr>
          <w:rFonts w:ascii="Times New Roman" w:hAnsi="Times New Roman"/>
          <w:sz w:val="22"/>
          <w:u w:val="single"/>
          <w:lang w:val="es-419"/>
        </w:rPr>
      </w:pPr>
      <w:r w:rsidRPr="00362FD5">
        <w:rPr>
          <w:rFonts w:ascii="Times New Roman" w:hAnsi="Times New Roman"/>
          <w:sz w:val="22"/>
          <w:u w:val="single"/>
          <w:lang w:val="es-419"/>
        </w:rPr>
        <w:t xml:space="preserve">EJECUCIÓN </w:t>
      </w:r>
    </w:p>
    <w:p w14:paraId="32908229" w14:textId="38734B1B" w:rsidR="007910E8" w:rsidRPr="00362FD5" w:rsidRDefault="00E53137" w:rsidP="0082411E">
      <w:pPr>
        <w:pStyle w:val="ARCATHeading2-Article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PRUEBAS</w:t>
      </w:r>
    </w:p>
    <w:p w14:paraId="1FA44A7A" w14:textId="2E0B2A4A" w:rsidR="00DE4FFC" w:rsidRPr="00362FD5" w:rsidRDefault="00A90E21" w:rsidP="00DE4FFC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Todos los reactores</w:t>
      </w:r>
      <w:r w:rsidR="00BF492A" w:rsidRPr="00362FD5">
        <w:rPr>
          <w:rFonts w:ascii="Times New Roman" w:hAnsi="Times New Roman"/>
          <w:lang w:val="es-419"/>
        </w:rPr>
        <w:t xml:space="preserve"> o inductores sintonizados</w:t>
      </w:r>
      <w:r w:rsidR="00237F41" w:rsidRPr="00362FD5">
        <w:rPr>
          <w:rFonts w:ascii="Times New Roman" w:hAnsi="Times New Roman"/>
          <w:lang w:val="es-419"/>
        </w:rPr>
        <w:t xml:space="preserve"> deben estar debida</w:t>
      </w:r>
      <w:r w:rsidR="00783152" w:rsidRPr="00362FD5">
        <w:rPr>
          <w:rFonts w:ascii="Times New Roman" w:hAnsi="Times New Roman"/>
          <w:lang w:val="es-419"/>
        </w:rPr>
        <w:t xml:space="preserve"> y funcional</w:t>
      </w:r>
      <w:r w:rsidR="00237F41" w:rsidRPr="00362FD5">
        <w:rPr>
          <w:rFonts w:ascii="Times New Roman" w:hAnsi="Times New Roman"/>
          <w:lang w:val="es-419"/>
        </w:rPr>
        <w:t>mente probados</w:t>
      </w:r>
      <w:r w:rsidR="00783152" w:rsidRPr="00362FD5">
        <w:rPr>
          <w:rFonts w:ascii="Times New Roman" w:hAnsi="Times New Roman"/>
          <w:lang w:val="es-419"/>
        </w:rPr>
        <w:t xml:space="preserve"> para verificar su inductancia</w:t>
      </w:r>
      <w:r w:rsidR="00C360C8" w:rsidRPr="00362FD5">
        <w:rPr>
          <w:rFonts w:ascii="Times New Roman" w:hAnsi="Times New Roman"/>
          <w:lang w:val="es-419"/>
        </w:rPr>
        <w:t>;</w:t>
      </w:r>
      <w:r w:rsidR="00783152" w:rsidRPr="00362FD5">
        <w:rPr>
          <w:rFonts w:ascii="Times New Roman" w:hAnsi="Times New Roman"/>
          <w:lang w:val="es-419"/>
        </w:rPr>
        <w:t xml:space="preserve"> así </w:t>
      </w:r>
      <w:r w:rsidR="00C360C8" w:rsidRPr="00362FD5">
        <w:rPr>
          <w:rFonts w:ascii="Times New Roman" w:hAnsi="Times New Roman"/>
          <w:lang w:val="es-419"/>
        </w:rPr>
        <w:t xml:space="preserve">también, </w:t>
      </w:r>
      <w:r w:rsidR="00993A33" w:rsidRPr="00362FD5">
        <w:rPr>
          <w:rFonts w:ascii="Times New Roman" w:hAnsi="Times New Roman"/>
          <w:lang w:val="es-419"/>
        </w:rPr>
        <w:t>el arreglo completo</w:t>
      </w:r>
      <w:r w:rsidR="0047432A" w:rsidRPr="00362FD5">
        <w:rPr>
          <w:rFonts w:ascii="Times New Roman" w:hAnsi="Times New Roman"/>
          <w:lang w:val="es-419"/>
        </w:rPr>
        <w:t xml:space="preserve"> o total</w:t>
      </w:r>
      <w:r w:rsidR="00993A33" w:rsidRPr="00362FD5">
        <w:rPr>
          <w:rFonts w:ascii="Times New Roman" w:hAnsi="Times New Roman"/>
          <w:lang w:val="es-419"/>
        </w:rPr>
        <w:t xml:space="preserve"> del filtro debe probarse debida y funcionalmente</w:t>
      </w:r>
      <w:r w:rsidR="00BC414E" w:rsidRPr="00362FD5">
        <w:rPr>
          <w:rFonts w:ascii="Times New Roman" w:hAnsi="Times New Roman"/>
          <w:lang w:val="es-419"/>
        </w:rPr>
        <w:t xml:space="preserve"> para su adecuada</w:t>
      </w:r>
      <w:r w:rsidR="00C360C8" w:rsidRPr="00362FD5">
        <w:rPr>
          <w:rFonts w:ascii="Times New Roman" w:hAnsi="Times New Roman"/>
          <w:lang w:val="es-419"/>
        </w:rPr>
        <w:t xml:space="preserve"> conexión y configuración. </w:t>
      </w:r>
      <w:r w:rsidR="0047432A" w:rsidRPr="00362FD5">
        <w:rPr>
          <w:rFonts w:ascii="Times New Roman" w:hAnsi="Times New Roman"/>
          <w:lang w:val="es-419"/>
        </w:rPr>
        <w:t>Cada filtro debe probarse</w:t>
      </w:r>
      <w:r w:rsidR="008137C5" w:rsidRPr="00362FD5">
        <w:rPr>
          <w:rFonts w:ascii="Times New Roman" w:hAnsi="Times New Roman"/>
          <w:lang w:val="es-419"/>
        </w:rPr>
        <w:t xml:space="preserve"> en la </w:t>
      </w:r>
      <w:r w:rsidR="00462D3C" w:rsidRPr="00362FD5">
        <w:rPr>
          <w:rFonts w:ascii="Times New Roman" w:hAnsi="Times New Roman"/>
          <w:lang w:val="es-419"/>
        </w:rPr>
        <w:t>fábrica</w:t>
      </w:r>
      <w:r w:rsidR="008137C5" w:rsidRPr="00362FD5">
        <w:rPr>
          <w:rFonts w:ascii="Times New Roman" w:hAnsi="Times New Roman"/>
          <w:lang w:val="es-419"/>
        </w:rPr>
        <w:t xml:space="preserve"> o </w:t>
      </w:r>
      <w:r w:rsidR="007D1AC8" w:rsidRPr="00362FD5">
        <w:rPr>
          <w:rFonts w:ascii="Times New Roman" w:hAnsi="Times New Roman"/>
          <w:lang w:val="es-419"/>
        </w:rPr>
        <w:t>planta</w:t>
      </w:r>
      <w:r w:rsidR="008137C5" w:rsidRPr="00362FD5">
        <w:rPr>
          <w:rFonts w:ascii="Times New Roman" w:hAnsi="Times New Roman"/>
          <w:lang w:val="es-419"/>
        </w:rPr>
        <w:t xml:space="preserve"> de manufactura </w:t>
      </w:r>
      <w:r w:rsidR="002B09B0" w:rsidRPr="00362FD5">
        <w:rPr>
          <w:rFonts w:ascii="Times New Roman" w:hAnsi="Times New Roman"/>
          <w:lang w:val="es-419"/>
        </w:rPr>
        <w:t>de este</w:t>
      </w:r>
      <w:r w:rsidR="00BF677C" w:rsidRPr="00362FD5">
        <w:rPr>
          <w:rFonts w:ascii="Times New Roman" w:hAnsi="Times New Roman"/>
          <w:lang w:val="es-419"/>
        </w:rPr>
        <w:t>, corriendo</w:t>
      </w:r>
      <w:r w:rsidR="00F373CD" w:rsidRPr="00362FD5">
        <w:rPr>
          <w:rFonts w:ascii="Times New Roman" w:hAnsi="Times New Roman"/>
          <w:lang w:val="es-419"/>
        </w:rPr>
        <w:t xml:space="preserve"> una prueba de desempeño </w:t>
      </w:r>
      <w:r w:rsidR="009A292C" w:rsidRPr="00362FD5">
        <w:rPr>
          <w:rFonts w:ascii="Times New Roman" w:hAnsi="Times New Roman"/>
          <w:lang w:val="es-419"/>
        </w:rPr>
        <w:t xml:space="preserve">energizado por un </w:t>
      </w:r>
      <w:r w:rsidR="00485979" w:rsidRPr="00362FD5">
        <w:rPr>
          <w:rFonts w:ascii="Times New Roman" w:hAnsi="Times New Roman"/>
          <w:lang w:val="es-419"/>
        </w:rPr>
        <w:t>VFD</w:t>
      </w:r>
      <w:r w:rsidR="00E65B40" w:rsidRPr="00362FD5">
        <w:rPr>
          <w:rFonts w:ascii="Times New Roman" w:hAnsi="Times New Roman"/>
          <w:lang w:val="es-419"/>
        </w:rPr>
        <w:t>.</w:t>
      </w:r>
    </w:p>
    <w:p w14:paraId="6AC404F2" w14:textId="01514733" w:rsidR="009672D3" w:rsidRPr="00362FD5" w:rsidRDefault="00E53137" w:rsidP="009672D3">
      <w:pPr>
        <w:pStyle w:val="ARCATHeading2-Article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EXAMINA</w:t>
      </w:r>
      <w:r w:rsidR="005C2B77" w:rsidRPr="00362FD5">
        <w:rPr>
          <w:rFonts w:ascii="Times New Roman" w:hAnsi="Times New Roman"/>
          <w:lang w:val="es-419"/>
        </w:rPr>
        <w:t>CI</w:t>
      </w:r>
      <w:r w:rsidR="000A45CC" w:rsidRPr="00362FD5">
        <w:rPr>
          <w:rFonts w:ascii="Times New Roman" w:hAnsi="Times New Roman"/>
          <w:lang w:val="es-419"/>
        </w:rPr>
        <w:t>ÓN</w:t>
      </w:r>
      <w:r w:rsidRPr="00362FD5">
        <w:rPr>
          <w:rFonts w:ascii="Times New Roman" w:hAnsi="Times New Roman"/>
          <w:lang w:val="es-419"/>
        </w:rPr>
        <w:t xml:space="preserve"> </w:t>
      </w:r>
    </w:p>
    <w:p w14:paraId="14DF53C4" w14:textId="367938C5" w:rsidR="00485979" w:rsidRPr="00362FD5" w:rsidRDefault="00485979" w:rsidP="009672D3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Verificar que el sitio de instalación </w:t>
      </w:r>
      <w:r w:rsidR="0015559C" w:rsidRPr="00362FD5">
        <w:rPr>
          <w:rFonts w:ascii="Times New Roman" w:hAnsi="Times New Roman"/>
          <w:lang w:val="es-419"/>
        </w:rPr>
        <w:t>está</w:t>
      </w:r>
      <w:r w:rsidRPr="00362FD5">
        <w:rPr>
          <w:rFonts w:ascii="Times New Roman" w:hAnsi="Times New Roman"/>
          <w:lang w:val="es-419"/>
        </w:rPr>
        <w:t xml:space="preserve"> listo para recibir el equipo.</w:t>
      </w:r>
    </w:p>
    <w:p w14:paraId="6D7129DC" w14:textId="6F5138B8" w:rsidR="00485979" w:rsidRPr="00362FD5" w:rsidRDefault="00485979" w:rsidP="009672D3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>Verificar que</w:t>
      </w:r>
      <w:r w:rsidR="001C0AB8" w:rsidRPr="00362FD5">
        <w:rPr>
          <w:rFonts w:ascii="Times New Roman" w:hAnsi="Times New Roman"/>
          <w:lang w:val="es-419"/>
        </w:rPr>
        <w:t xml:space="preserve"> el ambiente en el lugar en el que será instalado puede mantenerse dentro de las condiciones de servicio </w:t>
      </w:r>
      <w:r w:rsidR="000A45CC" w:rsidRPr="00362FD5">
        <w:rPr>
          <w:rFonts w:ascii="Times New Roman" w:hAnsi="Times New Roman"/>
          <w:lang w:val="es-419"/>
        </w:rPr>
        <w:t>requeridas por el fabricante del filtro</w:t>
      </w:r>
      <w:r w:rsidR="002077E9" w:rsidRPr="00362FD5">
        <w:rPr>
          <w:rFonts w:ascii="Times New Roman" w:hAnsi="Times New Roman"/>
          <w:lang w:val="es-419"/>
        </w:rPr>
        <w:t xml:space="preserve"> de Onda Senoidal</w:t>
      </w:r>
      <w:r w:rsidR="000A45CC" w:rsidRPr="00362FD5">
        <w:rPr>
          <w:rFonts w:ascii="Times New Roman" w:hAnsi="Times New Roman"/>
          <w:lang w:val="es-419"/>
        </w:rPr>
        <w:t>.</w:t>
      </w:r>
    </w:p>
    <w:p w14:paraId="4EEF67D3" w14:textId="338501D1" w:rsidR="009672D3" w:rsidRPr="00362FD5" w:rsidRDefault="000A45CC" w:rsidP="009672D3">
      <w:pPr>
        <w:pStyle w:val="ARCATHeading2-Article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INSTALACIÓN </w:t>
      </w:r>
    </w:p>
    <w:p w14:paraId="29812343" w14:textId="54FDB832" w:rsidR="00F356A2" w:rsidRPr="00362FD5" w:rsidRDefault="000A45CC" w:rsidP="0073334D">
      <w:pPr>
        <w:pStyle w:val="ARCATHeading3-Paragraph"/>
        <w:rPr>
          <w:rFonts w:ascii="Times New Roman" w:hAnsi="Times New Roman"/>
          <w:lang w:val="es-419"/>
        </w:rPr>
      </w:pPr>
      <w:r w:rsidRPr="00362FD5">
        <w:rPr>
          <w:rFonts w:ascii="Times New Roman" w:hAnsi="Times New Roman"/>
          <w:lang w:val="es-419"/>
        </w:rPr>
        <w:t xml:space="preserve">La </w:t>
      </w:r>
      <w:r w:rsidR="00691FB4" w:rsidRPr="00362FD5">
        <w:rPr>
          <w:rFonts w:ascii="Times New Roman" w:hAnsi="Times New Roman"/>
          <w:lang w:val="es-419"/>
        </w:rPr>
        <w:t>instalación</w:t>
      </w:r>
      <w:r w:rsidRPr="00362FD5">
        <w:rPr>
          <w:rFonts w:ascii="Times New Roman" w:hAnsi="Times New Roman"/>
          <w:lang w:val="es-419"/>
        </w:rPr>
        <w:t xml:space="preserve"> debe estar </w:t>
      </w:r>
      <w:r w:rsidR="0015559C" w:rsidRPr="00362FD5">
        <w:rPr>
          <w:rFonts w:ascii="Times New Roman" w:hAnsi="Times New Roman"/>
          <w:lang w:val="es-419"/>
        </w:rPr>
        <w:t>de acuerdo con</w:t>
      </w:r>
      <w:r w:rsidRPr="00362FD5">
        <w:rPr>
          <w:rFonts w:ascii="Times New Roman" w:hAnsi="Times New Roman"/>
          <w:lang w:val="es-419"/>
        </w:rPr>
        <w:t xml:space="preserve"> los códigos y normas </w:t>
      </w:r>
      <w:r w:rsidR="00691FB4" w:rsidRPr="00362FD5">
        <w:rPr>
          <w:rFonts w:ascii="Times New Roman" w:hAnsi="Times New Roman"/>
          <w:lang w:val="es-419"/>
        </w:rPr>
        <w:t xml:space="preserve">locales </w:t>
      </w:r>
      <w:r w:rsidRPr="00362FD5">
        <w:rPr>
          <w:rFonts w:ascii="Times New Roman" w:hAnsi="Times New Roman"/>
          <w:lang w:val="es-419"/>
        </w:rPr>
        <w:t>aplicables</w:t>
      </w:r>
      <w:r w:rsidR="00691FB4" w:rsidRPr="00362FD5">
        <w:rPr>
          <w:rFonts w:ascii="Times New Roman" w:hAnsi="Times New Roman"/>
          <w:lang w:val="es-419"/>
        </w:rPr>
        <w:t>, a los requerimientos del fabricante</w:t>
      </w:r>
      <w:r w:rsidR="00112407" w:rsidRPr="00362FD5">
        <w:rPr>
          <w:rFonts w:ascii="Times New Roman" w:hAnsi="Times New Roman"/>
          <w:lang w:val="es-419"/>
        </w:rPr>
        <w:t xml:space="preserve">, así como a las instrucciones y </w:t>
      </w:r>
      <w:r w:rsidR="0073334D" w:rsidRPr="00362FD5">
        <w:rPr>
          <w:rFonts w:ascii="Times New Roman" w:hAnsi="Times New Roman"/>
          <w:lang w:val="es-419"/>
        </w:rPr>
        <w:t>diagramas/</w:t>
      </w:r>
      <w:r w:rsidR="00112407" w:rsidRPr="00362FD5">
        <w:rPr>
          <w:rFonts w:ascii="Times New Roman" w:hAnsi="Times New Roman"/>
          <w:lang w:val="es-419"/>
        </w:rPr>
        <w:t>planos</w:t>
      </w:r>
      <w:r w:rsidR="0073334D" w:rsidRPr="00362FD5">
        <w:rPr>
          <w:rFonts w:ascii="Times New Roman" w:hAnsi="Times New Roman"/>
          <w:lang w:val="es-419"/>
        </w:rPr>
        <w:t xml:space="preserve"> anexos a esta especificación.</w:t>
      </w:r>
    </w:p>
    <w:p w14:paraId="2DC47CB4" w14:textId="77777777" w:rsidR="0073334D" w:rsidRPr="00362FD5" w:rsidRDefault="0073334D" w:rsidP="0073334D">
      <w:pPr>
        <w:pStyle w:val="ARCATHeading3-Paragraph"/>
        <w:numPr>
          <w:ilvl w:val="0"/>
          <w:numId w:val="0"/>
        </w:numPr>
        <w:ind w:left="1008" w:hanging="432"/>
        <w:rPr>
          <w:rFonts w:ascii="Times New Roman" w:hAnsi="Times New Roman"/>
          <w:lang w:val="es-419"/>
        </w:rPr>
      </w:pPr>
    </w:p>
    <w:p w14:paraId="5F3F0A7F" w14:textId="3BF27635" w:rsidR="00CD25EA" w:rsidRPr="00362FD5" w:rsidRDefault="000A45CC" w:rsidP="00F0276A">
      <w:pPr>
        <w:pStyle w:val="ARCATTitle"/>
        <w:rPr>
          <w:rFonts w:ascii="Times New Roman" w:hAnsi="Times New Roman" w:cs="Times New Roman"/>
          <w:lang w:val="es-419"/>
        </w:rPr>
      </w:pPr>
      <w:r w:rsidRPr="00362FD5">
        <w:rPr>
          <w:rFonts w:ascii="Times New Roman" w:hAnsi="Times New Roman" w:cs="Times New Roman"/>
          <w:lang w:val="es-419"/>
        </w:rPr>
        <w:t xml:space="preserve">FIN DE ESTA SECCIÓN </w:t>
      </w:r>
    </w:p>
    <w:sectPr w:rsidR="00CD25EA" w:rsidRPr="00362FD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A550" w14:textId="77777777" w:rsidR="00A2386B" w:rsidRDefault="00A2386B" w:rsidP="007910E8">
      <w:pPr>
        <w:spacing w:before="0"/>
      </w:pPr>
      <w:r>
        <w:separator/>
      </w:r>
    </w:p>
  </w:endnote>
  <w:endnote w:type="continuationSeparator" w:id="0">
    <w:p w14:paraId="65AAFE02" w14:textId="77777777" w:rsidR="00A2386B" w:rsidRDefault="00A2386B" w:rsidP="007910E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C1A3" w14:textId="71874BB9" w:rsidR="00342AF6" w:rsidRPr="005B45C7" w:rsidRDefault="00D31358" w:rsidP="005B45C7">
    <w:pPr>
      <w:pStyle w:val="Title1"/>
      <w:jc w:val="left"/>
      <w:rPr>
        <w:b w:val="0"/>
        <w:u w:val="none"/>
      </w:rPr>
    </w:pPr>
    <w:r>
      <w:rPr>
        <w:b w:val="0"/>
        <w:u w:val="none"/>
      </w:rPr>
      <w:t>03</w:t>
    </w:r>
    <w:r w:rsidR="00F81415">
      <w:rPr>
        <w:b w:val="0"/>
        <w:u w:val="none"/>
      </w:rPr>
      <w:t>-</w:t>
    </w:r>
    <w:r>
      <w:rPr>
        <w:b w:val="0"/>
        <w:u w:val="none"/>
      </w:rPr>
      <w:t>07</w:t>
    </w:r>
    <w:r w:rsidR="00F81415">
      <w:rPr>
        <w:b w:val="0"/>
        <w:u w:val="none"/>
      </w:rPr>
      <w:t>-2</w:t>
    </w:r>
    <w:r>
      <w:rPr>
        <w:b w:val="0"/>
        <w:u w:val="none"/>
      </w:rPr>
      <w:t>5</w:t>
    </w:r>
    <w:r w:rsidR="000B37C2">
      <w:rPr>
        <w:b w:val="0"/>
        <w:u w:val="none"/>
      </w:rPr>
      <w:tab/>
    </w:r>
    <w:r w:rsidR="000B37C2" w:rsidRPr="007A11F3">
      <w:rPr>
        <w:b w:val="0"/>
        <w:u w:val="none"/>
      </w:rPr>
      <w:t xml:space="preserve">Page </w:t>
    </w:r>
    <w:r w:rsidR="000B37C2" w:rsidRPr="007A11F3">
      <w:rPr>
        <w:b w:val="0"/>
        <w:u w:val="none"/>
      </w:rPr>
      <w:fldChar w:fldCharType="begin"/>
    </w:r>
    <w:r w:rsidR="000B37C2" w:rsidRPr="007A11F3">
      <w:rPr>
        <w:b w:val="0"/>
        <w:u w:val="none"/>
      </w:rPr>
      <w:instrText xml:space="preserve"> PAGE </w:instrText>
    </w:r>
    <w:r w:rsidR="000B37C2" w:rsidRPr="007A11F3">
      <w:rPr>
        <w:b w:val="0"/>
        <w:u w:val="none"/>
      </w:rPr>
      <w:fldChar w:fldCharType="separate"/>
    </w:r>
    <w:r w:rsidR="000B37C2">
      <w:rPr>
        <w:b w:val="0"/>
      </w:rPr>
      <w:t>1</w:t>
    </w:r>
    <w:r w:rsidR="000B37C2" w:rsidRPr="007A11F3">
      <w:rPr>
        <w:b w:val="0"/>
        <w:u w:val="none"/>
      </w:rPr>
      <w:fldChar w:fldCharType="end"/>
    </w:r>
    <w:r w:rsidR="000B37C2" w:rsidRPr="007A11F3">
      <w:rPr>
        <w:b w:val="0"/>
        <w:u w:val="none"/>
      </w:rPr>
      <w:t xml:space="preserve"> of </w:t>
    </w:r>
    <w:r w:rsidR="000B37C2" w:rsidRPr="007A11F3">
      <w:rPr>
        <w:b w:val="0"/>
        <w:u w:val="none"/>
      </w:rPr>
      <w:fldChar w:fldCharType="begin"/>
    </w:r>
    <w:r w:rsidR="000B37C2" w:rsidRPr="007A11F3">
      <w:rPr>
        <w:b w:val="0"/>
        <w:u w:val="none"/>
      </w:rPr>
      <w:instrText xml:space="preserve"> NUMPAGES </w:instrText>
    </w:r>
    <w:r w:rsidR="000B37C2" w:rsidRPr="007A11F3">
      <w:rPr>
        <w:b w:val="0"/>
        <w:u w:val="none"/>
      </w:rPr>
      <w:fldChar w:fldCharType="separate"/>
    </w:r>
    <w:r w:rsidR="000B37C2">
      <w:rPr>
        <w:b w:val="0"/>
      </w:rPr>
      <w:t>5</w:t>
    </w:r>
    <w:r w:rsidR="000B37C2" w:rsidRPr="007A11F3">
      <w:rPr>
        <w:b w:val="0"/>
        <w:u w:val="none"/>
      </w:rPr>
      <w:fldChar w:fldCharType="end"/>
    </w:r>
    <w:r w:rsidR="000B37C2">
      <w:rPr>
        <w:b w:val="0"/>
        <w:u w:val="none"/>
      </w:rPr>
      <w:tab/>
      <w:t xml:space="preserve">Version </w:t>
    </w:r>
    <w:r w:rsidR="008A717C">
      <w:rPr>
        <w:b w:val="0"/>
        <w:u w:val="none"/>
      </w:rPr>
      <w:t>2</w:t>
    </w:r>
    <w:r w:rsidR="00F81415">
      <w:rPr>
        <w:b w:val="0"/>
        <w:u w:val="none"/>
      </w:rPr>
      <w:t>.</w:t>
    </w:r>
    <w:r>
      <w:rPr>
        <w:b w:val="0"/>
        <w:u w:val="non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E26F" w14:textId="77777777" w:rsidR="00A2386B" w:rsidRDefault="00A2386B" w:rsidP="007910E8">
      <w:pPr>
        <w:spacing w:before="0"/>
      </w:pPr>
      <w:r>
        <w:separator/>
      </w:r>
    </w:p>
  </w:footnote>
  <w:footnote w:type="continuationSeparator" w:id="0">
    <w:p w14:paraId="4C9A9299" w14:textId="77777777" w:rsidR="00A2386B" w:rsidRDefault="00A2386B" w:rsidP="007910E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8B5" w14:textId="77777777" w:rsidR="00342AF6" w:rsidRPr="0082411E" w:rsidRDefault="00342AF6" w:rsidP="0082411E">
    <w:pPr>
      <w:pStyle w:val="ARCATheader"/>
      <w:tabs>
        <w:tab w:val="right" w:pos="9630"/>
      </w:tabs>
      <w:rPr>
        <w:rFonts w:ascii="Times New Roman" w:hAnsi="Times New Roman" w:cs="Times New Roman"/>
      </w:rPr>
    </w:pPr>
    <w:r w:rsidRPr="0082411E">
      <w:rPr>
        <w:rFonts w:ascii="Times New Roman" w:hAnsi="Times New Roman" w:cs="Times New Roman"/>
      </w:rPr>
      <w:t>[PROJECT NUMBER]</w:t>
    </w:r>
    <w:r w:rsidRPr="0082411E">
      <w:rPr>
        <w:rFonts w:ascii="Times New Roman" w:hAnsi="Times New Roman" w:cs="Times New Roman"/>
      </w:rPr>
      <w:tab/>
      <w:t>[PROJECT NAME]</w:t>
    </w:r>
  </w:p>
  <w:p w14:paraId="3D81D040" w14:textId="77777777" w:rsidR="00342AF6" w:rsidRPr="0082411E" w:rsidRDefault="00342AF6" w:rsidP="0082411E">
    <w:pPr>
      <w:pStyle w:val="ARCATheader"/>
      <w:tabs>
        <w:tab w:val="right" w:pos="9630"/>
      </w:tabs>
      <w:rPr>
        <w:rFonts w:ascii="Times New Roman" w:hAnsi="Times New Roman" w:cs="Times New Roman"/>
      </w:rPr>
    </w:pPr>
    <w:r w:rsidRPr="0082411E">
      <w:rPr>
        <w:rFonts w:ascii="Times New Roman" w:hAnsi="Times New Roman" w:cs="Times New Roman"/>
      </w:rPr>
      <w:t>[DATE]</w:t>
    </w:r>
    <w:r w:rsidRPr="0082411E">
      <w:rPr>
        <w:rFonts w:ascii="Times New Roman" w:hAnsi="Times New Roman" w:cs="Times New Roman"/>
      </w:rPr>
      <w:tab/>
      <w:t>[PROJECT LOCATION]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C8F"/>
    <w:multiLevelType w:val="multilevel"/>
    <w:tmpl w:val="8A2AF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8C931D6"/>
    <w:multiLevelType w:val="hybridMultilevel"/>
    <w:tmpl w:val="6AB65D20"/>
    <w:lvl w:ilvl="0" w:tplc="63589C1C">
      <w:numFmt w:val="bullet"/>
      <w:lvlText w:val="-"/>
      <w:lvlJc w:val="left"/>
      <w:pPr>
        <w:ind w:left="720" w:hanging="360"/>
      </w:pPr>
      <w:rPr>
        <w:rFonts w:ascii="Courier (W1)" w:eastAsia="Times New Roman" w:hAnsi="Courier (W1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033C"/>
    <w:multiLevelType w:val="multilevel"/>
    <w:tmpl w:val="26561BAA"/>
    <w:name w:val="ARCAT_based_Headings"/>
    <w:lvl w:ilvl="0">
      <w:start w:val="1"/>
      <w:numFmt w:val="decimal"/>
      <w:suff w:val="nothing"/>
      <w:lvlText w:val="PART %1 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312"/>
        </w:tabs>
        <w:ind w:left="331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288"/>
      </w:pPr>
      <w:rPr>
        <w:rFonts w:hint="default"/>
      </w:rPr>
    </w:lvl>
  </w:abstractNum>
  <w:abstractNum w:abstractNumId="3" w15:restartNumberingAfterBreak="0">
    <w:nsid w:val="0EDA6CCB"/>
    <w:multiLevelType w:val="multilevel"/>
    <w:tmpl w:val="E9ACF0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1BC22724"/>
    <w:multiLevelType w:val="multilevel"/>
    <w:tmpl w:val="EA229E16"/>
    <w:lvl w:ilvl="0">
      <w:start w:val="1"/>
      <w:numFmt w:val="none"/>
      <w:lvlText w:val="Part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0"/>
      <w:lvlJc w:val="left"/>
      <w:pPr>
        <w:ind w:left="630" w:hanging="360"/>
      </w:pPr>
      <w:rPr>
        <w:rFonts w:hint="default"/>
      </w:rPr>
    </w:lvl>
    <w:lvl w:ilvl="2">
      <w:start w:val="1"/>
      <w:numFmt w:val="none"/>
      <w:lvlText w:val="1.0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0C4BCA"/>
    <w:multiLevelType w:val="hybridMultilevel"/>
    <w:tmpl w:val="38DA8FEC"/>
    <w:lvl w:ilvl="0" w:tplc="B4801516">
      <w:numFmt w:val="bullet"/>
      <w:lvlText w:val="-"/>
      <w:lvlJc w:val="left"/>
      <w:pPr>
        <w:ind w:left="720" w:hanging="360"/>
      </w:pPr>
      <w:rPr>
        <w:rFonts w:ascii="Courier (W1)" w:eastAsia="Times New Roman" w:hAnsi="Courier (W1)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377B0"/>
    <w:multiLevelType w:val="singleLevel"/>
    <w:tmpl w:val="B67C48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B2409F"/>
    <w:multiLevelType w:val="multilevel"/>
    <w:tmpl w:val="C96E1864"/>
    <w:lvl w:ilvl="0">
      <w:start w:val="1"/>
      <w:numFmt w:val="decimal"/>
      <w:pStyle w:val="ARCATHeading1-Part"/>
      <w:suff w:val="nothing"/>
      <w:lvlText w:val="PARTE %1 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ARCATHeading2-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pStyle w:val="ARCATHeading3-Paragraph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decimal"/>
      <w:pStyle w:val="ARCATHeading4-SubPara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lowerLetter"/>
      <w:pStyle w:val="ARCATHeading5-SubSub1"/>
      <w:lvlText w:val="%5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5">
      <w:start w:val="1"/>
      <w:numFmt w:val="lowerRoman"/>
      <w:pStyle w:val="ARCATHeading6-SubSub2"/>
      <w:lvlText w:val="%6.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6">
      <w:start w:val="1"/>
      <w:numFmt w:val="lowerLetter"/>
      <w:pStyle w:val="ARCATHeading7-SubSub3"/>
      <w:lvlText w:val="%7.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7">
      <w:start w:val="1"/>
      <w:numFmt w:val="decimal"/>
      <w:pStyle w:val="ARCATHeading8-SubSub4"/>
      <w:lvlText w:val="%8)"/>
      <w:lvlJc w:val="left"/>
      <w:pPr>
        <w:tabs>
          <w:tab w:val="num" w:pos="3312"/>
        </w:tabs>
        <w:ind w:left="3312" w:hanging="576"/>
      </w:pPr>
      <w:rPr>
        <w:rFonts w:hint="default"/>
      </w:rPr>
    </w:lvl>
    <w:lvl w:ilvl="8">
      <w:start w:val="1"/>
      <w:numFmt w:val="lowerLetter"/>
      <w:pStyle w:val="ARCATHeading9-SubSub5"/>
      <w:lvlText w:val="%9)"/>
      <w:lvlJc w:val="left"/>
      <w:pPr>
        <w:tabs>
          <w:tab w:val="num" w:pos="3600"/>
        </w:tabs>
        <w:ind w:left="3600" w:hanging="288"/>
      </w:pPr>
      <w:rPr>
        <w:rFonts w:hint="default"/>
      </w:rPr>
    </w:lvl>
  </w:abstractNum>
  <w:abstractNum w:abstractNumId="8" w15:restartNumberingAfterBreak="0">
    <w:nsid w:val="39D85A9D"/>
    <w:multiLevelType w:val="hybridMultilevel"/>
    <w:tmpl w:val="1624A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2732ED"/>
    <w:multiLevelType w:val="hybridMultilevel"/>
    <w:tmpl w:val="C3481DA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7933FF"/>
    <w:multiLevelType w:val="hybridMultilevel"/>
    <w:tmpl w:val="12C216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E803C4C"/>
    <w:multiLevelType w:val="multilevel"/>
    <w:tmpl w:val="00000001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  <w:rPr>
        <w:rFonts w:ascii="Arial" w:hAnsi="Arial"/>
        <w:sz w:val="22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num w:numId="1" w16cid:durableId="346836008">
    <w:abstractNumId w:val="9"/>
  </w:num>
  <w:num w:numId="2" w16cid:durableId="1363940227">
    <w:abstractNumId w:val="10"/>
  </w:num>
  <w:num w:numId="3" w16cid:durableId="1085035914">
    <w:abstractNumId w:val="8"/>
  </w:num>
  <w:num w:numId="4" w16cid:durableId="172032291">
    <w:abstractNumId w:val="4"/>
  </w:num>
  <w:num w:numId="5" w16cid:durableId="1126049416">
    <w:abstractNumId w:val="7"/>
  </w:num>
  <w:num w:numId="6" w16cid:durableId="1448816654">
    <w:abstractNumId w:val="0"/>
  </w:num>
  <w:num w:numId="7" w16cid:durableId="1237009339">
    <w:abstractNumId w:val="11"/>
  </w:num>
  <w:num w:numId="8" w16cid:durableId="821893054">
    <w:abstractNumId w:val="6"/>
  </w:num>
  <w:num w:numId="9" w16cid:durableId="1202016335">
    <w:abstractNumId w:val="2"/>
  </w:num>
  <w:num w:numId="10" w16cid:durableId="1678456119">
    <w:abstractNumId w:val="7"/>
  </w:num>
  <w:num w:numId="11" w16cid:durableId="842667273">
    <w:abstractNumId w:val="5"/>
  </w:num>
  <w:num w:numId="12" w16cid:durableId="648678331">
    <w:abstractNumId w:val="1"/>
  </w:num>
  <w:num w:numId="13" w16cid:durableId="1202133638">
    <w:abstractNumId w:val="7"/>
  </w:num>
  <w:num w:numId="14" w16cid:durableId="2784281">
    <w:abstractNumId w:val="3"/>
  </w:num>
  <w:num w:numId="15" w16cid:durableId="1715690579">
    <w:abstractNumId w:val="7"/>
  </w:num>
  <w:num w:numId="16" w16cid:durableId="80953924">
    <w:abstractNumId w:val="7"/>
  </w:num>
  <w:num w:numId="17" w16cid:durableId="1121149733">
    <w:abstractNumId w:val="7"/>
  </w:num>
  <w:num w:numId="18" w16cid:durableId="1986931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E8"/>
    <w:rsid w:val="0000146B"/>
    <w:rsid w:val="00001E4C"/>
    <w:rsid w:val="00003F93"/>
    <w:rsid w:val="00004B12"/>
    <w:rsid w:val="00006B4D"/>
    <w:rsid w:val="00007ADA"/>
    <w:rsid w:val="00022195"/>
    <w:rsid w:val="00025C78"/>
    <w:rsid w:val="0002788E"/>
    <w:rsid w:val="00035CF8"/>
    <w:rsid w:val="00037538"/>
    <w:rsid w:val="00040669"/>
    <w:rsid w:val="00043006"/>
    <w:rsid w:val="00050C20"/>
    <w:rsid w:val="00053E1A"/>
    <w:rsid w:val="000545A0"/>
    <w:rsid w:val="00054E9E"/>
    <w:rsid w:val="000616FA"/>
    <w:rsid w:val="00064BAC"/>
    <w:rsid w:val="00064D0E"/>
    <w:rsid w:val="00077D34"/>
    <w:rsid w:val="000804E9"/>
    <w:rsid w:val="00081DF1"/>
    <w:rsid w:val="00082FEB"/>
    <w:rsid w:val="000834EA"/>
    <w:rsid w:val="00086AA9"/>
    <w:rsid w:val="0009562F"/>
    <w:rsid w:val="000A2626"/>
    <w:rsid w:val="000A2E00"/>
    <w:rsid w:val="000A45CC"/>
    <w:rsid w:val="000A5026"/>
    <w:rsid w:val="000A7FFB"/>
    <w:rsid w:val="000B37C2"/>
    <w:rsid w:val="000B638C"/>
    <w:rsid w:val="000B649E"/>
    <w:rsid w:val="000C07BA"/>
    <w:rsid w:val="000C1BBE"/>
    <w:rsid w:val="000C61A3"/>
    <w:rsid w:val="000C69DC"/>
    <w:rsid w:val="000C6C7B"/>
    <w:rsid w:val="000D15EC"/>
    <w:rsid w:val="000D173A"/>
    <w:rsid w:val="000D202C"/>
    <w:rsid w:val="000D2A2D"/>
    <w:rsid w:val="000D2F2B"/>
    <w:rsid w:val="000D312C"/>
    <w:rsid w:val="000D34E7"/>
    <w:rsid w:val="000D4D6F"/>
    <w:rsid w:val="000E00F9"/>
    <w:rsid w:val="000E48F2"/>
    <w:rsid w:val="00100E80"/>
    <w:rsid w:val="00107251"/>
    <w:rsid w:val="00112407"/>
    <w:rsid w:val="00112569"/>
    <w:rsid w:val="00121A63"/>
    <w:rsid w:val="00141800"/>
    <w:rsid w:val="001478E2"/>
    <w:rsid w:val="00154934"/>
    <w:rsid w:val="0015559C"/>
    <w:rsid w:val="00156F2D"/>
    <w:rsid w:val="0016047F"/>
    <w:rsid w:val="001624FD"/>
    <w:rsid w:val="001726DB"/>
    <w:rsid w:val="00172F92"/>
    <w:rsid w:val="00180465"/>
    <w:rsid w:val="00180A34"/>
    <w:rsid w:val="00184672"/>
    <w:rsid w:val="00187FD2"/>
    <w:rsid w:val="00190BC2"/>
    <w:rsid w:val="00194210"/>
    <w:rsid w:val="00195DC6"/>
    <w:rsid w:val="001976B3"/>
    <w:rsid w:val="001A1758"/>
    <w:rsid w:val="001B0272"/>
    <w:rsid w:val="001B7D23"/>
    <w:rsid w:val="001C07A3"/>
    <w:rsid w:val="001C0AB8"/>
    <w:rsid w:val="001C1436"/>
    <w:rsid w:val="001C4B9E"/>
    <w:rsid w:val="001D001F"/>
    <w:rsid w:val="001D21BA"/>
    <w:rsid w:val="001D5817"/>
    <w:rsid w:val="001E3260"/>
    <w:rsid w:val="001E5021"/>
    <w:rsid w:val="001E5143"/>
    <w:rsid w:val="001F0ADA"/>
    <w:rsid w:val="002023D5"/>
    <w:rsid w:val="00203F48"/>
    <w:rsid w:val="00205DCD"/>
    <w:rsid w:val="002077E9"/>
    <w:rsid w:val="00223710"/>
    <w:rsid w:val="0022622F"/>
    <w:rsid w:val="00235582"/>
    <w:rsid w:val="00235FE0"/>
    <w:rsid w:val="002369B6"/>
    <w:rsid w:val="00237F41"/>
    <w:rsid w:val="00242223"/>
    <w:rsid w:val="00247BA0"/>
    <w:rsid w:val="00253AEC"/>
    <w:rsid w:val="002555B9"/>
    <w:rsid w:val="002578B2"/>
    <w:rsid w:val="002617CC"/>
    <w:rsid w:val="00263F69"/>
    <w:rsid w:val="0026561F"/>
    <w:rsid w:val="00267147"/>
    <w:rsid w:val="00270DED"/>
    <w:rsid w:val="002720A5"/>
    <w:rsid w:val="00274DDB"/>
    <w:rsid w:val="00275C56"/>
    <w:rsid w:val="00276D38"/>
    <w:rsid w:val="00277AAB"/>
    <w:rsid w:val="002830EF"/>
    <w:rsid w:val="00285E0F"/>
    <w:rsid w:val="00287A17"/>
    <w:rsid w:val="00290E5F"/>
    <w:rsid w:val="002950FE"/>
    <w:rsid w:val="00295F79"/>
    <w:rsid w:val="00297E3D"/>
    <w:rsid w:val="00297F37"/>
    <w:rsid w:val="002A05C6"/>
    <w:rsid w:val="002A10C4"/>
    <w:rsid w:val="002A2AC5"/>
    <w:rsid w:val="002A3EF8"/>
    <w:rsid w:val="002B09B0"/>
    <w:rsid w:val="002B7B3B"/>
    <w:rsid w:val="002E2176"/>
    <w:rsid w:val="002E59B1"/>
    <w:rsid w:val="002F0CEF"/>
    <w:rsid w:val="0030170B"/>
    <w:rsid w:val="00304933"/>
    <w:rsid w:val="00304D6E"/>
    <w:rsid w:val="003057E8"/>
    <w:rsid w:val="00306662"/>
    <w:rsid w:val="00313026"/>
    <w:rsid w:val="00313873"/>
    <w:rsid w:val="00321525"/>
    <w:rsid w:val="003231A7"/>
    <w:rsid w:val="00327213"/>
    <w:rsid w:val="00333B2E"/>
    <w:rsid w:val="00336346"/>
    <w:rsid w:val="0034089A"/>
    <w:rsid w:val="00342AF6"/>
    <w:rsid w:val="00345D82"/>
    <w:rsid w:val="0035055F"/>
    <w:rsid w:val="003507D4"/>
    <w:rsid w:val="00350B9B"/>
    <w:rsid w:val="00350E90"/>
    <w:rsid w:val="003524D8"/>
    <w:rsid w:val="0035450E"/>
    <w:rsid w:val="00355D42"/>
    <w:rsid w:val="003602A2"/>
    <w:rsid w:val="00362FD5"/>
    <w:rsid w:val="003720BD"/>
    <w:rsid w:val="00375424"/>
    <w:rsid w:val="0038027F"/>
    <w:rsid w:val="00381425"/>
    <w:rsid w:val="00381656"/>
    <w:rsid w:val="0038451F"/>
    <w:rsid w:val="00385E1B"/>
    <w:rsid w:val="00397929"/>
    <w:rsid w:val="003A1600"/>
    <w:rsid w:val="003A161B"/>
    <w:rsid w:val="003A63B7"/>
    <w:rsid w:val="003A69A1"/>
    <w:rsid w:val="003B6EF9"/>
    <w:rsid w:val="003C159A"/>
    <w:rsid w:val="003C21D4"/>
    <w:rsid w:val="003C6609"/>
    <w:rsid w:val="003C7A86"/>
    <w:rsid w:val="003D1F6E"/>
    <w:rsid w:val="003D2B9B"/>
    <w:rsid w:val="003D7472"/>
    <w:rsid w:val="003D7FBE"/>
    <w:rsid w:val="003E6277"/>
    <w:rsid w:val="003E6C52"/>
    <w:rsid w:val="003E741F"/>
    <w:rsid w:val="003F6108"/>
    <w:rsid w:val="004008E7"/>
    <w:rsid w:val="004026A2"/>
    <w:rsid w:val="00402E51"/>
    <w:rsid w:val="0040611D"/>
    <w:rsid w:val="004071F5"/>
    <w:rsid w:val="00414165"/>
    <w:rsid w:val="00415042"/>
    <w:rsid w:val="0041798A"/>
    <w:rsid w:val="0042025F"/>
    <w:rsid w:val="00420E2F"/>
    <w:rsid w:val="00423D0D"/>
    <w:rsid w:val="00424438"/>
    <w:rsid w:val="00437AC6"/>
    <w:rsid w:val="00440CD5"/>
    <w:rsid w:val="00444843"/>
    <w:rsid w:val="00447D1D"/>
    <w:rsid w:val="004568EC"/>
    <w:rsid w:val="004615F3"/>
    <w:rsid w:val="00462D3C"/>
    <w:rsid w:val="0047432A"/>
    <w:rsid w:val="00477551"/>
    <w:rsid w:val="00484761"/>
    <w:rsid w:val="00485979"/>
    <w:rsid w:val="004861F8"/>
    <w:rsid w:val="00490D9F"/>
    <w:rsid w:val="00491342"/>
    <w:rsid w:val="004A3C2A"/>
    <w:rsid w:val="004A6B3C"/>
    <w:rsid w:val="004B45A2"/>
    <w:rsid w:val="004B668B"/>
    <w:rsid w:val="004C06AE"/>
    <w:rsid w:val="004C1643"/>
    <w:rsid w:val="004C6DC4"/>
    <w:rsid w:val="004D7233"/>
    <w:rsid w:val="004E4C2C"/>
    <w:rsid w:val="004E4D36"/>
    <w:rsid w:val="004F02C8"/>
    <w:rsid w:val="004F57EC"/>
    <w:rsid w:val="004F6A5E"/>
    <w:rsid w:val="005040BE"/>
    <w:rsid w:val="00507320"/>
    <w:rsid w:val="005119E3"/>
    <w:rsid w:val="00514D1F"/>
    <w:rsid w:val="00515F34"/>
    <w:rsid w:val="00522E5B"/>
    <w:rsid w:val="00527145"/>
    <w:rsid w:val="005316B0"/>
    <w:rsid w:val="005317AD"/>
    <w:rsid w:val="0054004C"/>
    <w:rsid w:val="00542B3A"/>
    <w:rsid w:val="005470D5"/>
    <w:rsid w:val="00553668"/>
    <w:rsid w:val="0056161A"/>
    <w:rsid w:val="00562CA0"/>
    <w:rsid w:val="00563907"/>
    <w:rsid w:val="005650B2"/>
    <w:rsid w:val="0057059F"/>
    <w:rsid w:val="005709ED"/>
    <w:rsid w:val="00572FEF"/>
    <w:rsid w:val="0057321B"/>
    <w:rsid w:val="0057383B"/>
    <w:rsid w:val="005742B5"/>
    <w:rsid w:val="005751AD"/>
    <w:rsid w:val="005849F4"/>
    <w:rsid w:val="00584E18"/>
    <w:rsid w:val="00585090"/>
    <w:rsid w:val="00586681"/>
    <w:rsid w:val="0059566D"/>
    <w:rsid w:val="005A2F53"/>
    <w:rsid w:val="005A3C5A"/>
    <w:rsid w:val="005A4C85"/>
    <w:rsid w:val="005A5160"/>
    <w:rsid w:val="005B45C7"/>
    <w:rsid w:val="005C2B77"/>
    <w:rsid w:val="005C39AD"/>
    <w:rsid w:val="005C5A6B"/>
    <w:rsid w:val="005C7307"/>
    <w:rsid w:val="005D0001"/>
    <w:rsid w:val="005D0E0D"/>
    <w:rsid w:val="005D5304"/>
    <w:rsid w:val="005D6434"/>
    <w:rsid w:val="005D7798"/>
    <w:rsid w:val="005E091A"/>
    <w:rsid w:val="005E1CCF"/>
    <w:rsid w:val="005E21E5"/>
    <w:rsid w:val="005E606E"/>
    <w:rsid w:val="005E61E2"/>
    <w:rsid w:val="005E730C"/>
    <w:rsid w:val="005F2711"/>
    <w:rsid w:val="005F2F1B"/>
    <w:rsid w:val="005F337D"/>
    <w:rsid w:val="005F35CD"/>
    <w:rsid w:val="005F50FC"/>
    <w:rsid w:val="0060345C"/>
    <w:rsid w:val="00617389"/>
    <w:rsid w:val="00617829"/>
    <w:rsid w:val="0061791E"/>
    <w:rsid w:val="00620C05"/>
    <w:rsid w:val="006216C6"/>
    <w:rsid w:val="00622E4E"/>
    <w:rsid w:val="00624F19"/>
    <w:rsid w:val="00627EAE"/>
    <w:rsid w:val="00634499"/>
    <w:rsid w:val="00642B15"/>
    <w:rsid w:val="00650BE2"/>
    <w:rsid w:val="00650FDE"/>
    <w:rsid w:val="0065390F"/>
    <w:rsid w:val="00655820"/>
    <w:rsid w:val="0066007C"/>
    <w:rsid w:val="00667073"/>
    <w:rsid w:val="00672DE4"/>
    <w:rsid w:val="00674925"/>
    <w:rsid w:val="00676D28"/>
    <w:rsid w:val="00680386"/>
    <w:rsid w:val="00680A01"/>
    <w:rsid w:val="00684518"/>
    <w:rsid w:val="0068724F"/>
    <w:rsid w:val="006905A6"/>
    <w:rsid w:val="00691FB4"/>
    <w:rsid w:val="00693E25"/>
    <w:rsid w:val="0069555D"/>
    <w:rsid w:val="00695912"/>
    <w:rsid w:val="00695D48"/>
    <w:rsid w:val="00696AAF"/>
    <w:rsid w:val="00696C80"/>
    <w:rsid w:val="00696F1D"/>
    <w:rsid w:val="006A1385"/>
    <w:rsid w:val="006A57CA"/>
    <w:rsid w:val="006B4B37"/>
    <w:rsid w:val="006C05EF"/>
    <w:rsid w:val="006C11F6"/>
    <w:rsid w:val="006C1261"/>
    <w:rsid w:val="006C309A"/>
    <w:rsid w:val="006C53C6"/>
    <w:rsid w:val="006C7AF9"/>
    <w:rsid w:val="006D25A8"/>
    <w:rsid w:val="006D2EC9"/>
    <w:rsid w:val="006E142A"/>
    <w:rsid w:val="006E23AA"/>
    <w:rsid w:val="006E4C65"/>
    <w:rsid w:val="006E555B"/>
    <w:rsid w:val="006E7806"/>
    <w:rsid w:val="006F2904"/>
    <w:rsid w:val="006F38D4"/>
    <w:rsid w:val="006F4876"/>
    <w:rsid w:val="006F7D74"/>
    <w:rsid w:val="00700AF4"/>
    <w:rsid w:val="00704F1B"/>
    <w:rsid w:val="00706274"/>
    <w:rsid w:val="007076FB"/>
    <w:rsid w:val="00707BDB"/>
    <w:rsid w:val="00720076"/>
    <w:rsid w:val="007212A7"/>
    <w:rsid w:val="00725669"/>
    <w:rsid w:val="00727316"/>
    <w:rsid w:val="007308A3"/>
    <w:rsid w:val="0073334D"/>
    <w:rsid w:val="00733A21"/>
    <w:rsid w:val="00747059"/>
    <w:rsid w:val="00753429"/>
    <w:rsid w:val="00755254"/>
    <w:rsid w:val="00757853"/>
    <w:rsid w:val="0076079E"/>
    <w:rsid w:val="0077094A"/>
    <w:rsid w:val="0077116C"/>
    <w:rsid w:val="00771475"/>
    <w:rsid w:val="0077350C"/>
    <w:rsid w:val="00776327"/>
    <w:rsid w:val="0077774E"/>
    <w:rsid w:val="00780345"/>
    <w:rsid w:val="0078098F"/>
    <w:rsid w:val="00782BD6"/>
    <w:rsid w:val="00783152"/>
    <w:rsid w:val="00784C50"/>
    <w:rsid w:val="00785071"/>
    <w:rsid w:val="007860EB"/>
    <w:rsid w:val="0078755F"/>
    <w:rsid w:val="0079012B"/>
    <w:rsid w:val="007910E8"/>
    <w:rsid w:val="007A0D19"/>
    <w:rsid w:val="007A38D8"/>
    <w:rsid w:val="007B1998"/>
    <w:rsid w:val="007B322D"/>
    <w:rsid w:val="007B3A75"/>
    <w:rsid w:val="007B617F"/>
    <w:rsid w:val="007C053F"/>
    <w:rsid w:val="007C14B7"/>
    <w:rsid w:val="007C1CFE"/>
    <w:rsid w:val="007C6132"/>
    <w:rsid w:val="007C6198"/>
    <w:rsid w:val="007D1AC8"/>
    <w:rsid w:val="007D23AC"/>
    <w:rsid w:val="007D6229"/>
    <w:rsid w:val="007F04DD"/>
    <w:rsid w:val="007F09C6"/>
    <w:rsid w:val="007F2472"/>
    <w:rsid w:val="007F5D29"/>
    <w:rsid w:val="00803816"/>
    <w:rsid w:val="00806B97"/>
    <w:rsid w:val="0081033E"/>
    <w:rsid w:val="008137C5"/>
    <w:rsid w:val="00813AC9"/>
    <w:rsid w:val="0081484A"/>
    <w:rsid w:val="00815DDD"/>
    <w:rsid w:val="008232E2"/>
    <w:rsid w:val="0082411E"/>
    <w:rsid w:val="00824633"/>
    <w:rsid w:val="0082611A"/>
    <w:rsid w:val="00826C95"/>
    <w:rsid w:val="00827580"/>
    <w:rsid w:val="00827600"/>
    <w:rsid w:val="008279C9"/>
    <w:rsid w:val="00833084"/>
    <w:rsid w:val="008342FC"/>
    <w:rsid w:val="008347E4"/>
    <w:rsid w:val="00834A53"/>
    <w:rsid w:val="008378CB"/>
    <w:rsid w:val="008405CF"/>
    <w:rsid w:val="00841B71"/>
    <w:rsid w:val="00843160"/>
    <w:rsid w:val="00847B33"/>
    <w:rsid w:val="00853401"/>
    <w:rsid w:val="008572DB"/>
    <w:rsid w:val="0086014F"/>
    <w:rsid w:val="00860E00"/>
    <w:rsid w:val="00861901"/>
    <w:rsid w:val="00871DAF"/>
    <w:rsid w:val="00876449"/>
    <w:rsid w:val="00876A88"/>
    <w:rsid w:val="008774A7"/>
    <w:rsid w:val="00882C78"/>
    <w:rsid w:val="00882DDE"/>
    <w:rsid w:val="0088501C"/>
    <w:rsid w:val="008854E0"/>
    <w:rsid w:val="00885CA7"/>
    <w:rsid w:val="0088689C"/>
    <w:rsid w:val="0089028F"/>
    <w:rsid w:val="008937A9"/>
    <w:rsid w:val="00895B8D"/>
    <w:rsid w:val="00895F54"/>
    <w:rsid w:val="008A682E"/>
    <w:rsid w:val="008A717C"/>
    <w:rsid w:val="008B1E6D"/>
    <w:rsid w:val="008D0A2E"/>
    <w:rsid w:val="008E01AF"/>
    <w:rsid w:val="008E22D3"/>
    <w:rsid w:val="008E3376"/>
    <w:rsid w:val="008E48AE"/>
    <w:rsid w:val="008E52F1"/>
    <w:rsid w:val="008F0E0E"/>
    <w:rsid w:val="008F25EA"/>
    <w:rsid w:val="008F5509"/>
    <w:rsid w:val="0090483F"/>
    <w:rsid w:val="009123ED"/>
    <w:rsid w:val="009130CF"/>
    <w:rsid w:val="0091438E"/>
    <w:rsid w:val="00915D6E"/>
    <w:rsid w:val="0092179C"/>
    <w:rsid w:val="00923240"/>
    <w:rsid w:val="00931989"/>
    <w:rsid w:val="009340EB"/>
    <w:rsid w:val="009417E3"/>
    <w:rsid w:val="00942BD1"/>
    <w:rsid w:val="00946A96"/>
    <w:rsid w:val="00947AE2"/>
    <w:rsid w:val="00950A3E"/>
    <w:rsid w:val="00961F57"/>
    <w:rsid w:val="009629AD"/>
    <w:rsid w:val="00963249"/>
    <w:rsid w:val="0096429C"/>
    <w:rsid w:val="00965EE9"/>
    <w:rsid w:val="00966476"/>
    <w:rsid w:val="009672D3"/>
    <w:rsid w:val="0097143E"/>
    <w:rsid w:val="00972720"/>
    <w:rsid w:val="00972A78"/>
    <w:rsid w:val="00973892"/>
    <w:rsid w:val="0097689D"/>
    <w:rsid w:val="00982DB9"/>
    <w:rsid w:val="00984E7E"/>
    <w:rsid w:val="009874DB"/>
    <w:rsid w:val="0099072F"/>
    <w:rsid w:val="00993A33"/>
    <w:rsid w:val="0099437A"/>
    <w:rsid w:val="00994AE1"/>
    <w:rsid w:val="009962E5"/>
    <w:rsid w:val="009A05D2"/>
    <w:rsid w:val="009A292C"/>
    <w:rsid w:val="009C2489"/>
    <w:rsid w:val="009C7FF7"/>
    <w:rsid w:val="009D4300"/>
    <w:rsid w:val="009E1E62"/>
    <w:rsid w:val="009E2592"/>
    <w:rsid w:val="009F0751"/>
    <w:rsid w:val="009F1FEB"/>
    <w:rsid w:val="009F50A6"/>
    <w:rsid w:val="009F5D47"/>
    <w:rsid w:val="009F7D2F"/>
    <w:rsid w:val="00A00F19"/>
    <w:rsid w:val="00A04202"/>
    <w:rsid w:val="00A06D29"/>
    <w:rsid w:val="00A073E1"/>
    <w:rsid w:val="00A1078E"/>
    <w:rsid w:val="00A14251"/>
    <w:rsid w:val="00A16508"/>
    <w:rsid w:val="00A17A35"/>
    <w:rsid w:val="00A2386B"/>
    <w:rsid w:val="00A23C8B"/>
    <w:rsid w:val="00A33D74"/>
    <w:rsid w:val="00A37050"/>
    <w:rsid w:val="00A4195F"/>
    <w:rsid w:val="00A423C8"/>
    <w:rsid w:val="00A50795"/>
    <w:rsid w:val="00A51B76"/>
    <w:rsid w:val="00A56612"/>
    <w:rsid w:val="00A628B8"/>
    <w:rsid w:val="00A65254"/>
    <w:rsid w:val="00A65414"/>
    <w:rsid w:val="00A666C3"/>
    <w:rsid w:val="00A7412C"/>
    <w:rsid w:val="00A80543"/>
    <w:rsid w:val="00A8341F"/>
    <w:rsid w:val="00A84721"/>
    <w:rsid w:val="00A866BF"/>
    <w:rsid w:val="00A90E21"/>
    <w:rsid w:val="00A929F7"/>
    <w:rsid w:val="00A96F8F"/>
    <w:rsid w:val="00AA33C4"/>
    <w:rsid w:val="00AA7542"/>
    <w:rsid w:val="00AB63B5"/>
    <w:rsid w:val="00AC01A4"/>
    <w:rsid w:val="00AC1FF0"/>
    <w:rsid w:val="00AC38B7"/>
    <w:rsid w:val="00AD11BF"/>
    <w:rsid w:val="00AD2F96"/>
    <w:rsid w:val="00AD4E3A"/>
    <w:rsid w:val="00AE2FD4"/>
    <w:rsid w:val="00AE53C5"/>
    <w:rsid w:val="00AE66E3"/>
    <w:rsid w:val="00AE7187"/>
    <w:rsid w:val="00AF57BF"/>
    <w:rsid w:val="00B03239"/>
    <w:rsid w:val="00B05883"/>
    <w:rsid w:val="00B06C2B"/>
    <w:rsid w:val="00B07DDB"/>
    <w:rsid w:val="00B115A0"/>
    <w:rsid w:val="00B1215B"/>
    <w:rsid w:val="00B1410D"/>
    <w:rsid w:val="00B21991"/>
    <w:rsid w:val="00B21BE9"/>
    <w:rsid w:val="00B40499"/>
    <w:rsid w:val="00B51A6A"/>
    <w:rsid w:val="00B629C5"/>
    <w:rsid w:val="00B74055"/>
    <w:rsid w:val="00B76FCF"/>
    <w:rsid w:val="00B82E11"/>
    <w:rsid w:val="00B85A1F"/>
    <w:rsid w:val="00B85DC0"/>
    <w:rsid w:val="00B911E2"/>
    <w:rsid w:val="00B9129B"/>
    <w:rsid w:val="00B937C7"/>
    <w:rsid w:val="00B95E66"/>
    <w:rsid w:val="00BA50B5"/>
    <w:rsid w:val="00BA7D23"/>
    <w:rsid w:val="00BB3247"/>
    <w:rsid w:val="00BC0455"/>
    <w:rsid w:val="00BC2918"/>
    <w:rsid w:val="00BC35B4"/>
    <w:rsid w:val="00BC414E"/>
    <w:rsid w:val="00BD2F7D"/>
    <w:rsid w:val="00BD6110"/>
    <w:rsid w:val="00BE0CA1"/>
    <w:rsid w:val="00BE4FD3"/>
    <w:rsid w:val="00BE54BC"/>
    <w:rsid w:val="00BE6069"/>
    <w:rsid w:val="00BF2F72"/>
    <w:rsid w:val="00BF492A"/>
    <w:rsid w:val="00BF677C"/>
    <w:rsid w:val="00C0228F"/>
    <w:rsid w:val="00C02B33"/>
    <w:rsid w:val="00C03215"/>
    <w:rsid w:val="00C0477B"/>
    <w:rsid w:val="00C04866"/>
    <w:rsid w:val="00C07554"/>
    <w:rsid w:val="00C11175"/>
    <w:rsid w:val="00C147C5"/>
    <w:rsid w:val="00C2065D"/>
    <w:rsid w:val="00C23334"/>
    <w:rsid w:val="00C23EE3"/>
    <w:rsid w:val="00C304C7"/>
    <w:rsid w:val="00C360C8"/>
    <w:rsid w:val="00C42AFC"/>
    <w:rsid w:val="00C51BCF"/>
    <w:rsid w:val="00C636A1"/>
    <w:rsid w:val="00C63CE7"/>
    <w:rsid w:val="00C7069A"/>
    <w:rsid w:val="00C753A4"/>
    <w:rsid w:val="00C819B6"/>
    <w:rsid w:val="00C846BC"/>
    <w:rsid w:val="00C91F28"/>
    <w:rsid w:val="00C92D5C"/>
    <w:rsid w:val="00C96810"/>
    <w:rsid w:val="00C978F5"/>
    <w:rsid w:val="00CA2BAE"/>
    <w:rsid w:val="00CB26F5"/>
    <w:rsid w:val="00CB273F"/>
    <w:rsid w:val="00CB2D46"/>
    <w:rsid w:val="00CB3271"/>
    <w:rsid w:val="00CB4AB6"/>
    <w:rsid w:val="00CC76F8"/>
    <w:rsid w:val="00CD25EA"/>
    <w:rsid w:val="00CD287E"/>
    <w:rsid w:val="00CD37FD"/>
    <w:rsid w:val="00CD5135"/>
    <w:rsid w:val="00CD6CA3"/>
    <w:rsid w:val="00CD76D3"/>
    <w:rsid w:val="00CE1D45"/>
    <w:rsid w:val="00CE400D"/>
    <w:rsid w:val="00CE62FF"/>
    <w:rsid w:val="00CF38DC"/>
    <w:rsid w:val="00CF67D7"/>
    <w:rsid w:val="00D04B9F"/>
    <w:rsid w:val="00D04BF3"/>
    <w:rsid w:val="00D05E4B"/>
    <w:rsid w:val="00D1103E"/>
    <w:rsid w:val="00D127CA"/>
    <w:rsid w:val="00D13DC7"/>
    <w:rsid w:val="00D16B95"/>
    <w:rsid w:val="00D176F4"/>
    <w:rsid w:val="00D2043A"/>
    <w:rsid w:val="00D20E4A"/>
    <w:rsid w:val="00D31358"/>
    <w:rsid w:val="00D331A4"/>
    <w:rsid w:val="00D34D58"/>
    <w:rsid w:val="00D3521F"/>
    <w:rsid w:val="00D35FE6"/>
    <w:rsid w:val="00D40D66"/>
    <w:rsid w:val="00D43F9B"/>
    <w:rsid w:val="00D46C70"/>
    <w:rsid w:val="00D616F3"/>
    <w:rsid w:val="00D6448C"/>
    <w:rsid w:val="00D650D2"/>
    <w:rsid w:val="00D6534D"/>
    <w:rsid w:val="00D65597"/>
    <w:rsid w:val="00D744AB"/>
    <w:rsid w:val="00D75DF3"/>
    <w:rsid w:val="00D769BB"/>
    <w:rsid w:val="00D76A7F"/>
    <w:rsid w:val="00D76AB8"/>
    <w:rsid w:val="00D77E5E"/>
    <w:rsid w:val="00D87A24"/>
    <w:rsid w:val="00D918FB"/>
    <w:rsid w:val="00D9344A"/>
    <w:rsid w:val="00D939B1"/>
    <w:rsid w:val="00D941C7"/>
    <w:rsid w:val="00D94FB6"/>
    <w:rsid w:val="00DA1D1B"/>
    <w:rsid w:val="00DA688E"/>
    <w:rsid w:val="00DB1537"/>
    <w:rsid w:val="00DB36B4"/>
    <w:rsid w:val="00DB54D3"/>
    <w:rsid w:val="00DB7A1C"/>
    <w:rsid w:val="00DC10C0"/>
    <w:rsid w:val="00DC1878"/>
    <w:rsid w:val="00DC79EB"/>
    <w:rsid w:val="00DD0BDE"/>
    <w:rsid w:val="00DD26A6"/>
    <w:rsid w:val="00DD701F"/>
    <w:rsid w:val="00DE4FFC"/>
    <w:rsid w:val="00DE6C08"/>
    <w:rsid w:val="00DE7945"/>
    <w:rsid w:val="00DF0295"/>
    <w:rsid w:val="00DF275E"/>
    <w:rsid w:val="00DF6C43"/>
    <w:rsid w:val="00E04C71"/>
    <w:rsid w:val="00E05F2D"/>
    <w:rsid w:val="00E14A6B"/>
    <w:rsid w:val="00E23382"/>
    <w:rsid w:val="00E367CF"/>
    <w:rsid w:val="00E41545"/>
    <w:rsid w:val="00E419AB"/>
    <w:rsid w:val="00E456FA"/>
    <w:rsid w:val="00E46F20"/>
    <w:rsid w:val="00E53137"/>
    <w:rsid w:val="00E566F1"/>
    <w:rsid w:val="00E65B40"/>
    <w:rsid w:val="00E7087C"/>
    <w:rsid w:val="00E71CC4"/>
    <w:rsid w:val="00E72208"/>
    <w:rsid w:val="00E73ECD"/>
    <w:rsid w:val="00E76B4E"/>
    <w:rsid w:val="00E774C8"/>
    <w:rsid w:val="00E86DC1"/>
    <w:rsid w:val="00E95852"/>
    <w:rsid w:val="00EA2382"/>
    <w:rsid w:val="00EA4FFE"/>
    <w:rsid w:val="00EC2E65"/>
    <w:rsid w:val="00EC612E"/>
    <w:rsid w:val="00EC6C8A"/>
    <w:rsid w:val="00EC6EA7"/>
    <w:rsid w:val="00EC6EC8"/>
    <w:rsid w:val="00ED2574"/>
    <w:rsid w:val="00ED547C"/>
    <w:rsid w:val="00ED703B"/>
    <w:rsid w:val="00EE1826"/>
    <w:rsid w:val="00EE7249"/>
    <w:rsid w:val="00EF4AFD"/>
    <w:rsid w:val="00EF520F"/>
    <w:rsid w:val="00EF58D2"/>
    <w:rsid w:val="00EF62E3"/>
    <w:rsid w:val="00F000C1"/>
    <w:rsid w:val="00F01E03"/>
    <w:rsid w:val="00F0276A"/>
    <w:rsid w:val="00F0659B"/>
    <w:rsid w:val="00F07844"/>
    <w:rsid w:val="00F13445"/>
    <w:rsid w:val="00F16FDB"/>
    <w:rsid w:val="00F30BA6"/>
    <w:rsid w:val="00F352AB"/>
    <w:rsid w:val="00F356A2"/>
    <w:rsid w:val="00F373CD"/>
    <w:rsid w:val="00F40A2F"/>
    <w:rsid w:val="00F41930"/>
    <w:rsid w:val="00F44115"/>
    <w:rsid w:val="00F528F1"/>
    <w:rsid w:val="00F55955"/>
    <w:rsid w:val="00F5611F"/>
    <w:rsid w:val="00F67154"/>
    <w:rsid w:val="00F714EB"/>
    <w:rsid w:val="00F727BA"/>
    <w:rsid w:val="00F728D8"/>
    <w:rsid w:val="00F81415"/>
    <w:rsid w:val="00F86593"/>
    <w:rsid w:val="00F874DD"/>
    <w:rsid w:val="00F911D6"/>
    <w:rsid w:val="00F91C5C"/>
    <w:rsid w:val="00F96D6C"/>
    <w:rsid w:val="00FA197A"/>
    <w:rsid w:val="00FA3B6D"/>
    <w:rsid w:val="00FA6177"/>
    <w:rsid w:val="00FB06A9"/>
    <w:rsid w:val="00FB132B"/>
    <w:rsid w:val="00FB5338"/>
    <w:rsid w:val="00FB686F"/>
    <w:rsid w:val="00FC280A"/>
    <w:rsid w:val="00FD05A1"/>
    <w:rsid w:val="00FD4D62"/>
    <w:rsid w:val="00FD5E13"/>
    <w:rsid w:val="00FE0386"/>
    <w:rsid w:val="00FE0AEE"/>
    <w:rsid w:val="00FE10DF"/>
    <w:rsid w:val="00FE10FC"/>
    <w:rsid w:val="00FE431D"/>
    <w:rsid w:val="00FF0D92"/>
    <w:rsid w:val="00FF2CE5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8C5E"/>
  <w15:chartTrackingRefBased/>
  <w15:docId w15:val="{DD965BD9-357A-4714-95EB-F58513B6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0E8"/>
    <w:pPr>
      <w:spacing w:before="240" w:after="0" w:line="240" w:lineRule="auto"/>
      <w:ind w:left="720" w:hanging="360"/>
    </w:pPr>
    <w:rPr>
      <w:rFonts w:ascii="Courier (W1)" w:eastAsia="Times New Roman" w:hAnsi="Courier (W1)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88501C"/>
    <w:pPr>
      <w:keepNext/>
      <w:ind w:left="0" w:firstLine="0"/>
      <w:outlineLvl w:val="0"/>
    </w:pPr>
    <w:rPr>
      <w:b/>
      <w:kern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A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0E8"/>
  </w:style>
  <w:style w:type="paragraph" w:styleId="Footer">
    <w:name w:val="footer"/>
    <w:basedOn w:val="Normal"/>
    <w:link w:val="FooterChar"/>
    <w:uiPriority w:val="99"/>
    <w:unhideWhenUsed/>
    <w:rsid w:val="00791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0E8"/>
  </w:style>
  <w:style w:type="character" w:customStyle="1" w:styleId="Heading1Char">
    <w:name w:val="Heading 1 Char"/>
    <w:basedOn w:val="DefaultParagraphFont"/>
    <w:link w:val="Heading1"/>
    <w:rsid w:val="0088501C"/>
    <w:rPr>
      <w:rFonts w:ascii="Courier (W1)" w:eastAsia="Times New Roman" w:hAnsi="Courier (W1)" w:cs="Times New Roman"/>
      <w:b/>
      <w:kern w:val="28"/>
      <w:sz w:val="20"/>
      <w:szCs w:val="20"/>
      <w:u w:val="single"/>
    </w:rPr>
  </w:style>
  <w:style w:type="paragraph" w:customStyle="1" w:styleId="NORMAL2">
    <w:name w:val="NORMAL2"/>
    <w:basedOn w:val="Normal"/>
    <w:rsid w:val="007910E8"/>
    <w:pPr>
      <w:ind w:left="1080"/>
    </w:pPr>
  </w:style>
  <w:style w:type="paragraph" w:styleId="ListParagraph">
    <w:name w:val="List Paragraph"/>
    <w:basedOn w:val="Normal"/>
    <w:uiPriority w:val="34"/>
    <w:qFormat/>
    <w:rsid w:val="007910E8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9F0751"/>
    <w:pPr>
      <w:numPr>
        <w:ilvl w:val="1"/>
      </w:numPr>
      <w:spacing w:after="160"/>
      <w:ind w:left="720" w:hanging="3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751"/>
    <w:rPr>
      <w:rFonts w:eastAsiaTheme="minorEastAsia"/>
      <w:color w:val="5A5A5A" w:themeColor="text1" w:themeTint="A5"/>
      <w:spacing w:val="15"/>
    </w:rPr>
  </w:style>
  <w:style w:type="paragraph" w:customStyle="1" w:styleId="ARCATHeading1-Part">
    <w:name w:val="ARCAT Heading 1 -  Part"/>
    <w:basedOn w:val="Normal"/>
    <w:rsid w:val="00BE0CA1"/>
    <w:pPr>
      <w:numPr>
        <w:numId w:val="5"/>
      </w:numPr>
    </w:pPr>
  </w:style>
  <w:style w:type="paragraph" w:customStyle="1" w:styleId="ARCATHeading2-Article">
    <w:name w:val="ARCAT Heading 2 - Article"/>
    <w:basedOn w:val="Normal"/>
    <w:rsid w:val="00BE0CA1"/>
    <w:pPr>
      <w:numPr>
        <w:ilvl w:val="1"/>
        <w:numId w:val="5"/>
      </w:numPr>
    </w:pPr>
  </w:style>
  <w:style w:type="paragraph" w:customStyle="1" w:styleId="ARCATHeading3-Paragraph">
    <w:name w:val="ARCAT Heading 3 - Paragraph"/>
    <w:basedOn w:val="Normal"/>
    <w:rsid w:val="00BE0CA1"/>
    <w:pPr>
      <w:numPr>
        <w:ilvl w:val="2"/>
        <w:numId w:val="5"/>
      </w:numPr>
    </w:pPr>
  </w:style>
  <w:style w:type="paragraph" w:customStyle="1" w:styleId="ARCATHeading4-SubPara">
    <w:name w:val="ARCAT Heading 4 - SubPara"/>
    <w:basedOn w:val="Normal"/>
    <w:rsid w:val="00BE0CA1"/>
    <w:pPr>
      <w:numPr>
        <w:ilvl w:val="3"/>
        <w:numId w:val="5"/>
      </w:numPr>
    </w:pPr>
  </w:style>
  <w:style w:type="paragraph" w:customStyle="1" w:styleId="ARCATHeading5-SubSub1">
    <w:name w:val="ARCAT Heading 5 - SubSub1"/>
    <w:basedOn w:val="Normal"/>
    <w:rsid w:val="00BE0CA1"/>
    <w:pPr>
      <w:numPr>
        <w:ilvl w:val="4"/>
        <w:numId w:val="5"/>
      </w:numPr>
    </w:pPr>
  </w:style>
  <w:style w:type="paragraph" w:customStyle="1" w:styleId="ARCATHeading6-SubSub2">
    <w:name w:val="ARCAT Heading 6 - SubSub2"/>
    <w:basedOn w:val="Normal"/>
    <w:rsid w:val="00BE0CA1"/>
    <w:pPr>
      <w:numPr>
        <w:ilvl w:val="5"/>
        <w:numId w:val="5"/>
      </w:numPr>
    </w:pPr>
  </w:style>
  <w:style w:type="paragraph" w:customStyle="1" w:styleId="ARCATHeading7-SubSub3">
    <w:name w:val="ARCAT Heading 7 - SubSub3"/>
    <w:basedOn w:val="Normal"/>
    <w:rsid w:val="00BE0CA1"/>
    <w:pPr>
      <w:numPr>
        <w:ilvl w:val="6"/>
        <w:numId w:val="5"/>
      </w:numPr>
    </w:pPr>
  </w:style>
  <w:style w:type="paragraph" w:customStyle="1" w:styleId="ARCATHeading8-SubSub4">
    <w:name w:val="ARCAT Heading 8 - SubSub4"/>
    <w:basedOn w:val="Normal"/>
    <w:rsid w:val="00BE0CA1"/>
    <w:pPr>
      <w:numPr>
        <w:ilvl w:val="7"/>
        <w:numId w:val="5"/>
      </w:numPr>
    </w:pPr>
  </w:style>
  <w:style w:type="paragraph" w:customStyle="1" w:styleId="ARCATHeading9-SubSub5">
    <w:name w:val="ARCAT Heading 9 - SubSub5"/>
    <w:basedOn w:val="Normal"/>
    <w:rsid w:val="00BE0CA1"/>
    <w:pPr>
      <w:numPr>
        <w:ilvl w:val="8"/>
        <w:numId w:val="5"/>
      </w:numPr>
    </w:pPr>
  </w:style>
  <w:style w:type="paragraph" w:customStyle="1" w:styleId="ARCATheader">
    <w:name w:val="ARCAT header"/>
    <w:rsid w:val="00824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Title">
    <w:name w:val="ARCAT Title"/>
    <w:rsid w:val="00CD25EA"/>
    <w:pPr>
      <w:autoSpaceDE w:val="0"/>
      <w:autoSpaceDN w:val="0"/>
      <w:adjustRightInd w:val="0"/>
      <w:spacing w:before="200"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3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3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2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8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8D8"/>
    <w:rPr>
      <w:rFonts w:ascii="Courier (W1)" w:eastAsia="Times New Roman" w:hAnsi="Courier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D8"/>
    <w:rPr>
      <w:rFonts w:ascii="Courier (W1)" w:eastAsia="Times New Roman" w:hAnsi="Courier (W1)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3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16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25C7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E400D"/>
    <w:pPr>
      <w:spacing w:after="0" w:line="240" w:lineRule="auto"/>
    </w:pPr>
    <w:rPr>
      <w:rFonts w:ascii="Courier (W1)" w:eastAsia="Times New Roman" w:hAnsi="Courier (W1)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A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E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itle1">
    <w:name w:val="Title1"/>
    <w:basedOn w:val="Header"/>
    <w:rsid w:val="000B37C2"/>
    <w:pPr>
      <w:tabs>
        <w:tab w:val="clear" w:pos="4680"/>
        <w:tab w:val="clear" w:pos="9360"/>
        <w:tab w:val="center" w:pos="4320"/>
        <w:tab w:val="right" w:pos="8640"/>
      </w:tabs>
      <w:spacing w:before="0"/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705E-DF2E-4E5C-8D72-8FF51131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David Haase</dc:creator>
  <cp:keywords/>
  <dc:description/>
  <cp:lastModifiedBy>Lee, Patrick</cp:lastModifiedBy>
  <cp:revision>151</cp:revision>
  <dcterms:created xsi:type="dcterms:W3CDTF">2023-05-02T22:07:00Z</dcterms:created>
  <dcterms:modified xsi:type="dcterms:W3CDTF">2025-03-07T21:45:00Z</dcterms:modified>
</cp:coreProperties>
</file>