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F5BA" w14:textId="77777777" w:rsidR="00572FEF" w:rsidRDefault="00572FEF" w:rsidP="00572FEF">
      <w:pPr>
        <w:pStyle w:val="Header"/>
        <w:ind w:left="0" w:firstLine="0"/>
        <w:jc w:val="center"/>
        <w:rPr>
          <w:rFonts w:ascii="Times New Roman" w:hAnsi="Times New Roman"/>
        </w:rPr>
      </w:pPr>
    </w:p>
    <w:p w14:paraId="6214EC62" w14:textId="77777777" w:rsidR="00572FEF" w:rsidRDefault="00572FEF" w:rsidP="00572FEF">
      <w:pPr>
        <w:pStyle w:val="Header"/>
        <w:ind w:left="0" w:firstLine="0"/>
        <w:jc w:val="center"/>
        <w:rPr>
          <w:rFonts w:ascii="Times New Roman" w:hAnsi="Times New Roman"/>
        </w:rPr>
      </w:pPr>
    </w:p>
    <w:p w14:paraId="57BD69B4" w14:textId="77777777" w:rsidR="0082411E" w:rsidRPr="00706274" w:rsidRDefault="0082411E" w:rsidP="00572FEF">
      <w:pPr>
        <w:pStyle w:val="Header"/>
        <w:ind w:left="0" w:firstLine="0"/>
        <w:jc w:val="center"/>
        <w:rPr>
          <w:rFonts w:ascii="Times New Roman" w:hAnsi="Times New Roman"/>
        </w:rPr>
      </w:pPr>
      <w:r w:rsidRPr="00706274">
        <w:rPr>
          <w:rFonts w:ascii="Times New Roman" w:hAnsi="Times New Roman"/>
        </w:rPr>
        <w:t>SAMPLE BIDDING SPECIFICATIONS</w:t>
      </w:r>
    </w:p>
    <w:p w14:paraId="188D1322" w14:textId="084E6D17" w:rsidR="0082411E" w:rsidRPr="00706274" w:rsidRDefault="00C267EE" w:rsidP="0082411E">
      <w:pPr>
        <w:pStyle w:val="Head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EPF</w:t>
      </w:r>
      <w:r w:rsidR="0009562F">
        <w:rPr>
          <w:rFonts w:ascii="Times New Roman" w:hAnsi="Times New Roman"/>
          <w:b/>
          <w:sz w:val="24"/>
          <w:szCs w:val="24"/>
        </w:rPr>
        <w:t xml:space="preserve"> Passive </w:t>
      </w:r>
      <w:r w:rsidR="00624F19">
        <w:rPr>
          <w:rFonts w:ascii="Times New Roman" w:hAnsi="Times New Roman"/>
          <w:b/>
          <w:sz w:val="24"/>
          <w:szCs w:val="24"/>
        </w:rPr>
        <w:t>H</w:t>
      </w:r>
      <w:r w:rsidR="0009562F">
        <w:rPr>
          <w:rFonts w:ascii="Times New Roman" w:hAnsi="Times New Roman"/>
          <w:b/>
          <w:sz w:val="24"/>
          <w:szCs w:val="24"/>
        </w:rPr>
        <w:t xml:space="preserve">armonic </w:t>
      </w:r>
      <w:r w:rsidR="00624F19">
        <w:rPr>
          <w:rFonts w:ascii="Times New Roman" w:hAnsi="Times New Roman"/>
          <w:b/>
          <w:sz w:val="24"/>
          <w:szCs w:val="24"/>
        </w:rPr>
        <w:t>F</w:t>
      </w:r>
      <w:r w:rsidR="0009562F">
        <w:rPr>
          <w:rFonts w:ascii="Times New Roman" w:hAnsi="Times New Roman"/>
          <w:b/>
          <w:sz w:val="24"/>
          <w:szCs w:val="24"/>
        </w:rPr>
        <w:t>ilter</w:t>
      </w:r>
    </w:p>
    <w:p w14:paraId="7723B2AD" w14:textId="77777777" w:rsidR="009F0751" w:rsidRPr="00833084" w:rsidRDefault="007910E8" w:rsidP="00BE0CA1">
      <w:pPr>
        <w:pStyle w:val="ARCATHeading1-Part"/>
        <w:rPr>
          <w:rFonts w:ascii="Times New Roman" w:hAnsi="Times New Roman"/>
          <w:sz w:val="22"/>
          <w:u w:val="single"/>
        </w:rPr>
      </w:pPr>
      <w:r w:rsidRPr="00833084">
        <w:rPr>
          <w:rFonts w:ascii="Times New Roman" w:hAnsi="Times New Roman"/>
          <w:sz w:val="22"/>
          <w:u w:val="single"/>
        </w:rPr>
        <w:t>GENERAL</w:t>
      </w:r>
    </w:p>
    <w:p w14:paraId="2F8A80F3" w14:textId="77777777" w:rsidR="00827580" w:rsidRPr="009340EB" w:rsidRDefault="0077350C" w:rsidP="00BE0CA1">
      <w:pPr>
        <w:pStyle w:val="ARCATHeading2-Article"/>
        <w:rPr>
          <w:rFonts w:ascii="Times New Roman" w:hAnsi="Times New Roman"/>
        </w:rPr>
      </w:pPr>
      <w:r>
        <w:rPr>
          <w:rFonts w:ascii="Times New Roman" w:hAnsi="Times New Roman"/>
        </w:rPr>
        <w:t>DESCRIPTION</w:t>
      </w:r>
    </w:p>
    <w:p w14:paraId="6F81A58B" w14:textId="77777777" w:rsidR="006E555B" w:rsidRDefault="00624F19" w:rsidP="00491342">
      <w:pPr>
        <w:pStyle w:val="ARCATHeading3-Paragraph"/>
        <w:rPr>
          <w:rFonts w:ascii="Times New Roman" w:hAnsi="Times New Roman"/>
        </w:rPr>
      </w:pPr>
      <w:r>
        <w:rPr>
          <w:rFonts w:ascii="Times New Roman" w:hAnsi="Times New Roman"/>
        </w:rPr>
        <w:t>Scope</w:t>
      </w:r>
    </w:p>
    <w:p w14:paraId="5BB8B955" w14:textId="1141788F" w:rsidR="00624F19" w:rsidRPr="00624F19" w:rsidRDefault="00624F19" w:rsidP="00624F19">
      <w:pPr>
        <w:pStyle w:val="ARCATHeading4-SubPara"/>
      </w:pPr>
      <w:r w:rsidRPr="00646129">
        <w:rPr>
          <w:rFonts w:ascii="Times New Roman" w:hAnsi="Times New Roman"/>
          <w:szCs w:val="24"/>
        </w:rPr>
        <w:t xml:space="preserve">Provide all labor, materials, </w:t>
      </w:r>
      <w:proofErr w:type="gramStart"/>
      <w:r w:rsidRPr="00646129">
        <w:rPr>
          <w:rFonts w:ascii="Times New Roman" w:hAnsi="Times New Roman"/>
          <w:szCs w:val="24"/>
        </w:rPr>
        <w:t>equipment</w:t>
      </w:r>
      <w:proofErr w:type="gramEnd"/>
      <w:r w:rsidRPr="00646129">
        <w:rPr>
          <w:rFonts w:ascii="Times New Roman" w:hAnsi="Times New Roman"/>
          <w:szCs w:val="24"/>
        </w:rPr>
        <w:t xml:space="preserve"> and incidentals as shown on the DRAWINGS, specified and required to furnish and install </w:t>
      </w:r>
      <w:r>
        <w:rPr>
          <w:rFonts w:ascii="Times New Roman" w:hAnsi="Times New Roman"/>
          <w:szCs w:val="24"/>
        </w:rPr>
        <w:t>the harmonic filter to limit harmonic voltage and current to acceptable levels as defined by IEEE</w:t>
      </w:r>
      <w:r w:rsidR="006C05EF">
        <w:rPr>
          <w:rFonts w:ascii="Times New Roman" w:hAnsi="Times New Roman"/>
          <w:szCs w:val="24"/>
        </w:rPr>
        <w:t xml:space="preserve"> Std</w:t>
      </w:r>
      <w:r w:rsidR="00E65B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519-2014</w:t>
      </w:r>
      <w:r w:rsidRPr="00646129">
        <w:rPr>
          <w:rFonts w:ascii="Times New Roman" w:hAnsi="Times New Roman"/>
          <w:szCs w:val="24"/>
        </w:rPr>
        <w:t>.</w:t>
      </w:r>
    </w:p>
    <w:p w14:paraId="300D6D33" w14:textId="29EA44A3" w:rsidR="0077350C" w:rsidRPr="0077350C" w:rsidRDefault="0077350C" w:rsidP="00624F19">
      <w:pPr>
        <w:pStyle w:val="ARCATHeading4-SubPara"/>
      </w:pPr>
      <w:r>
        <w:rPr>
          <w:rFonts w:ascii="Times New Roman" w:hAnsi="Times New Roman"/>
          <w:szCs w:val="24"/>
        </w:rPr>
        <w:t xml:space="preserve">The </w:t>
      </w:r>
      <w:r w:rsidR="00304D6E">
        <w:rPr>
          <w:rFonts w:ascii="Times New Roman" w:hAnsi="Times New Roman"/>
          <w:szCs w:val="24"/>
        </w:rPr>
        <w:t>harmonic</w:t>
      </w:r>
      <w:r>
        <w:rPr>
          <w:rFonts w:ascii="Times New Roman" w:hAnsi="Times New Roman"/>
          <w:szCs w:val="24"/>
        </w:rPr>
        <w:t xml:space="preserve"> filter shall be installed on the front end of the </w:t>
      </w:r>
      <w:r w:rsidR="00F23E33">
        <w:rPr>
          <w:rFonts w:ascii="Times New Roman" w:hAnsi="Times New Roman"/>
          <w:szCs w:val="24"/>
        </w:rPr>
        <w:t>EC fan array</w:t>
      </w:r>
      <w:r>
        <w:rPr>
          <w:rFonts w:ascii="Times New Roman" w:hAnsi="Times New Roman"/>
          <w:szCs w:val="24"/>
        </w:rPr>
        <w:t xml:space="preserve"> as indicated on the </w:t>
      </w:r>
      <w:r w:rsidR="00414165">
        <w:rPr>
          <w:rFonts w:ascii="Times New Roman" w:hAnsi="Times New Roman"/>
          <w:szCs w:val="24"/>
        </w:rPr>
        <w:t>Submittal Drawings</w:t>
      </w:r>
      <w:r>
        <w:rPr>
          <w:rFonts w:ascii="Times New Roman" w:hAnsi="Times New Roman"/>
          <w:szCs w:val="24"/>
        </w:rPr>
        <w:t>.</w:t>
      </w:r>
    </w:p>
    <w:p w14:paraId="0E23126D" w14:textId="77777777" w:rsidR="0077350C" w:rsidRPr="00833084" w:rsidRDefault="0077350C" w:rsidP="0077350C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QUALITY ASSURANCE</w:t>
      </w:r>
    </w:p>
    <w:p w14:paraId="72868B5A" w14:textId="77777777" w:rsidR="0077350C" w:rsidRPr="00833084" w:rsidRDefault="0077350C" w:rsidP="0077350C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>Reference Standards: Comply with applicable provisions and recommendations of the following, except where otherwise shown and specified.</w:t>
      </w:r>
    </w:p>
    <w:p w14:paraId="2E9CFEE5" w14:textId="3987D1DE" w:rsidR="0077350C" w:rsidRPr="00833084" w:rsidRDefault="0077350C" w:rsidP="0077350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Voltage and current harmonic mitigation per IEEE-519-2014.  The Point of Common Coupling (PCC) for all voltage and current harmonic calculations and measurements</w:t>
      </w:r>
      <w:r w:rsidR="00287A17" w:rsidRPr="00833084">
        <w:rPr>
          <w:rFonts w:ascii="Times New Roman" w:hAnsi="Times New Roman"/>
        </w:rPr>
        <w:t xml:space="preserve"> shall be at the input terminals of the harmonic filter</w:t>
      </w:r>
      <w:r w:rsidR="00342AF6" w:rsidRPr="00833084">
        <w:rPr>
          <w:rFonts w:ascii="Times New Roman" w:hAnsi="Times New Roman"/>
        </w:rPr>
        <w:t xml:space="preserve"> in combination with the </w:t>
      </w:r>
      <w:r w:rsidR="00E54369">
        <w:rPr>
          <w:rFonts w:ascii="Times New Roman" w:hAnsi="Times New Roman"/>
        </w:rPr>
        <w:t>EC fan array</w:t>
      </w:r>
      <w:r w:rsidR="00342AF6" w:rsidRPr="00833084">
        <w:rPr>
          <w:rFonts w:ascii="Times New Roman" w:hAnsi="Times New Roman"/>
        </w:rPr>
        <w:t>.  The filter supplier shall not be responsible for pre-existing voltage distortion caused by other harmonic sources.</w:t>
      </w:r>
    </w:p>
    <w:p w14:paraId="57EB7321" w14:textId="134AA96E" w:rsidR="00342AF6" w:rsidRPr="00833084" w:rsidRDefault="00342AF6" w:rsidP="00342AF6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The harmonic filter shall be UL 508 listed and labeled.</w:t>
      </w:r>
    </w:p>
    <w:p w14:paraId="3CCEC918" w14:textId="77777777" w:rsidR="00342AF6" w:rsidRDefault="00342AF6" w:rsidP="00342AF6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The harmonic filter shall be warranted free from defects both in materials and in workmanship for a period of three years from the date of shipment, when applied in accordance with the manufacturer’s recommended procedures. </w:t>
      </w:r>
    </w:p>
    <w:p w14:paraId="64057682" w14:textId="77777777" w:rsidR="00860E00" w:rsidRPr="00833084" w:rsidRDefault="00860E00" w:rsidP="00860E00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The filter shall not adversely react with or resonate with the power system or attract harmonics from other sources.</w:t>
      </w:r>
    </w:p>
    <w:p w14:paraId="40A03C6F" w14:textId="77777777" w:rsidR="00491342" w:rsidRPr="00833084" w:rsidRDefault="00826C95" w:rsidP="00965EE9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SUBMITTALS</w:t>
      </w:r>
    </w:p>
    <w:p w14:paraId="5E3B34AE" w14:textId="77777777" w:rsidR="00295F79" w:rsidRPr="00833084" w:rsidRDefault="00414165" w:rsidP="000D312C">
      <w:pPr>
        <w:pStyle w:val="ARCATHeading3-Paragraph"/>
        <w:rPr>
          <w:rFonts w:ascii="Times New Roman" w:hAnsi="Times New Roman"/>
        </w:rPr>
      </w:pPr>
      <w:r>
        <w:rPr>
          <w:rFonts w:ascii="Times New Roman" w:hAnsi="Times New Roman"/>
        </w:rPr>
        <w:t>Submittal Drawings</w:t>
      </w:r>
      <w:r w:rsidR="007910E8" w:rsidRPr="00833084">
        <w:rPr>
          <w:rFonts w:ascii="Times New Roman" w:hAnsi="Times New Roman"/>
        </w:rPr>
        <w:t xml:space="preserve"> shall include the following information:</w:t>
      </w:r>
    </w:p>
    <w:p w14:paraId="2060E68E" w14:textId="77777777" w:rsidR="007910E8" w:rsidRPr="00833084" w:rsidRDefault="007910E8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Outline dimensions and weight.</w:t>
      </w:r>
    </w:p>
    <w:p w14:paraId="4079AC47" w14:textId="77777777" w:rsidR="007910E8" w:rsidRPr="00833084" w:rsidRDefault="007910E8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Customer connection and power wiring diagrams.</w:t>
      </w:r>
    </w:p>
    <w:p w14:paraId="16D2FFB4" w14:textId="77777777" w:rsidR="007910E8" w:rsidRPr="00833084" w:rsidRDefault="007910E8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Complete technical product description.</w:t>
      </w:r>
    </w:p>
    <w:p w14:paraId="37A8630D" w14:textId="77777777" w:rsidR="000D312C" w:rsidRPr="00833084" w:rsidRDefault="000D312C" w:rsidP="000D312C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ENVIRONMENTAL CONDITIONS</w:t>
      </w:r>
    </w:p>
    <w:p w14:paraId="51ECA836" w14:textId="77777777" w:rsidR="000D312C" w:rsidRPr="00833084" w:rsidRDefault="00833084" w:rsidP="000D312C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>The harmonic</w:t>
      </w:r>
      <w:r w:rsidR="000D312C" w:rsidRPr="00833084">
        <w:rPr>
          <w:rFonts w:ascii="Times New Roman" w:hAnsi="Times New Roman"/>
        </w:rPr>
        <w:t xml:space="preserve"> filter shall be able to withstand the following environmental conditions without damage or degradation of operating characteristics or life.</w:t>
      </w:r>
    </w:p>
    <w:p w14:paraId="7EFE0C2F" w14:textId="77777777" w:rsidR="000D312C" w:rsidRDefault="009672D3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lastRenderedPageBreak/>
        <w:t xml:space="preserve">Operating Ambient Temperature: </w:t>
      </w:r>
      <w:r w:rsidR="009F7D2F">
        <w:rPr>
          <w:rFonts w:ascii="Times New Roman" w:hAnsi="Times New Roman"/>
        </w:rPr>
        <w:t>-</w:t>
      </w:r>
      <w:r w:rsidR="000D312C" w:rsidRPr="00833084">
        <w:rPr>
          <w:rFonts w:ascii="Times New Roman" w:hAnsi="Times New Roman"/>
        </w:rPr>
        <w:t>40</w:t>
      </w:r>
      <w:r w:rsidR="00FA3B6D" w:rsidRPr="00833084">
        <w:rPr>
          <w:rFonts w:ascii="Times New Roman" w:hAnsi="Times New Roman"/>
        </w:rPr>
        <w:t>°C</w:t>
      </w:r>
      <w:r w:rsidR="009F7D2F">
        <w:rPr>
          <w:rFonts w:ascii="Times New Roman" w:hAnsi="Times New Roman"/>
        </w:rPr>
        <w:t xml:space="preserve"> to 40°C</w:t>
      </w:r>
      <w:r w:rsidR="00350E90">
        <w:rPr>
          <w:rFonts w:ascii="Times New Roman" w:hAnsi="Times New Roman"/>
        </w:rPr>
        <w:t>.</w:t>
      </w:r>
    </w:p>
    <w:p w14:paraId="24773368" w14:textId="77777777" w:rsidR="000D312C" w:rsidRPr="00833084" w:rsidRDefault="000D4D6F" w:rsidP="000D312C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Storage Temperature: </w:t>
      </w:r>
      <w:r w:rsidR="009F7D2F">
        <w:rPr>
          <w:rFonts w:ascii="Times New Roman" w:hAnsi="Times New Roman"/>
        </w:rPr>
        <w:t xml:space="preserve">-40°C to </w:t>
      </w:r>
      <w:r>
        <w:rPr>
          <w:rFonts w:ascii="Times New Roman" w:hAnsi="Times New Roman"/>
        </w:rPr>
        <w:t>6</w:t>
      </w:r>
      <w:r w:rsidR="009672D3" w:rsidRPr="00833084">
        <w:rPr>
          <w:rFonts w:ascii="Times New Roman" w:hAnsi="Times New Roman"/>
        </w:rPr>
        <w:t>0</w:t>
      </w:r>
      <w:r w:rsidR="00FA3B6D" w:rsidRPr="00833084">
        <w:rPr>
          <w:rFonts w:ascii="Times New Roman" w:hAnsi="Times New Roman"/>
        </w:rPr>
        <w:t>°C</w:t>
      </w:r>
      <w:r w:rsidR="009672D3" w:rsidRPr="00833084">
        <w:rPr>
          <w:rFonts w:ascii="Times New Roman" w:hAnsi="Times New Roman"/>
        </w:rPr>
        <w:t>.</w:t>
      </w:r>
    </w:p>
    <w:p w14:paraId="0BFBD5A8" w14:textId="77777777" w:rsidR="000D312C" w:rsidRPr="00833084" w:rsidRDefault="000D312C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>Relative Humidity: 0 to 95%, non-condensing.</w:t>
      </w:r>
    </w:p>
    <w:p w14:paraId="57403C56" w14:textId="7945D4BB" w:rsidR="00C23334" w:rsidRPr="00833084" w:rsidRDefault="000D312C" w:rsidP="000D312C">
      <w:pPr>
        <w:pStyle w:val="ARCATHeading4-SubPara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Altitude: Operating to </w:t>
      </w:r>
      <w:r w:rsidR="00ED2574">
        <w:rPr>
          <w:rFonts w:ascii="Times New Roman" w:hAnsi="Times New Roman"/>
        </w:rPr>
        <w:t>1</w:t>
      </w:r>
      <w:r w:rsidR="00AD11BF" w:rsidRPr="00833084">
        <w:rPr>
          <w:rFonts w:ascii="Times New Roman" w:hAnsi="Times New Roman"/>
        </w:rPr>
        <w:t xml:space="preserve">000 </w:t>
      </w:r>
      <w:r w:rsidRPr="00833084">
        <w:rPr>
          <w:rFonts w:ascii="Times New Roman" w:hAnsi="Times New Roman"/>
        </w:rPr>
        <w:t>meters (</w:t>
      </w:r>
      <w:r w:rsidR="00ED2574">
        <w:rPr>
          <w:rFonts w:ascii="Times New Roman" w:hAnsi="Times New Roman"/>
        </w:rPr>
        <w:t>33</w:t>
      </w:r>
      <w:r w:rsidR="00AD11BF" w:rsidRPr="00833084">
        <w:rPr>
          <w:rFonts w:ascii="Times New Roman" w:hAnsi="Times New Roman"/>
        </w:rPr>
        <w:t xml:space="preserve">00 </w:t>
      </w:r>
      <w:r w:rsidRPr="00833084">
        <w:rPr>
          <w:rFonts w:ascii="Times New Roman" w:hAnsi="Times New Roman"/>
        </w:rPr>
        <w:t>ft).</w:t>
      </w:r>
    </w:p>
    <w:p w14:paraId="565792D2" w14:textId="77777777" w:rsidR="009672D3" w:rsidRPr="00833084" w:rsidRDefault="009672D3" w:rsidP="009672D3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WARRANTY</w:t>
      </w:r>
    </w:p>
    <w:p w14:paraId="78A86B7C" w14:textId="77777777" w:rsidR="009672D3" w:rsidRDefault="009672D3" w:rsidP="009672D3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The </w:t>
      </w:r>
      <w:r w:rsidR="00350E90">
        <w:rPr>
          <w:rFonts w:ascii="Times New Roman" w:hAnsi="Times New Roman"/>
        </w:rPr>
        <w:t xml:space="preserve">harmonic filter </w:t>
      </w:r>
      <w:r w:rsidRPr="00833084">
        <w:rPr>
          <w:rFonts w:ascii="Times New Roman" w:hAnsi="Times New Roman"/>
        </w:rPr>
        <w:t xml:space="preserve">shall be warranted to be free of defects both in materials and in workmanship for a period of </w:t>
      </w:r>
      <w:r w:rsidR="00350E90">
        <w:rPr>
          <w:rFonts w:ascii="Times New Roman" w:hAnsi="Times New Roman"/>
        </w:rPr>
        <w:t>3 years</w:t>
      </w:r>
      <w:r w:rsidRPr="00833084">
        <w:rPr>
          <w:rFonts w:ascii="Times New Roman" w:hAnsi="Times New Roman"/>
        </w:rPr>
        <w:t xml:space="preserve"> from the date of shipment.</w:t>
      </w:r>
    </w:p>
    <w:p w14:paraId="70307525" w14:textId="77777777" w:rsidR="00350E90" w:rsidRPr="00D13DC7" w:rsidRDefault="00350E90" w:rsidP="00350E90">
      <w:pPr>
        <w:pStyle w:val="ARCATHeading2-Article"/>
        <w:rPr>
          <w:rFonts w:ascii="Times New Roman" w:hAnsi="Times New Roman"/>
        </w:rPr>
      </w:pPr>
      <w:r w:rsidRPr="00D13DC7">
        <w:rPr>
          <w:rFonts w:ascii="Times New Roman" w:hAnsi="Times New Roman"/>
        </w:rPr>
        <w:t>PERFORMANCE REQUIREMENTS</w:t>
      </w:r>
    </w:p>
    <w:p w14:paraId="0E0B0B73" w14:textId="77777777" w:rsidR="00350E90" w:rsidRPr="00D13DC7" w:rsidRDefault="005F2711" w:rsidP="00350E90">
      <w:pPr>
        <w:pStyle w:val="ARCATHeading3-Paragraph"/>
        <w:rPr>
          <w:rFonts w:ascii="Times New Roman" w:hAnsi="Times New Roman"/>
        </w:rPr>
      </w:pPr>
      <w:r w:rsidRPr="00D13DC7">
        <w:rPr>
          <w:rFonts w:ascii="Times New Roman" w:hAnsi="Times New Roman"/>
        </w:rPr>
        <w:t>Input Power</w:t>
      </w:r>
    </w:p>
    <w:p w14:paraId="58C2E9C2" w14:textId="77777777" w:rsidR="005F2711" w:rsidRPr="00D13DC7" w:rsidRDefault="005F2711" w:rsidP="005F2711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</w:rPr>
        <w:t>Voltage:</w:t>
      </w:r>
      <w:r w:rsidR="00D2043A" w:rsidRPr="00D13DC7">
        <w:rPr>
          <w:rFonts w:ascii="Times New Roman" w:hAnsi="Times New Roman"/>
        </w:rPr>
        <w:t xml:space="preserve"> ___Volt, </w:t>
      </w:r>
      <w:r w:rsidR="00D2043A" w:rsidRPr="00D13DC7">
        <w:rPr>
          <w:rFonts w:ascii="Times New Roman" w:hAnsi="Times New Roman"/>
          <w:szCs w:val="24"/>
        </w:rPr>
        <w:t>3Ø, 3W</w:t>
      </w:r>
    </w:p>
    <w:p w14:paraId="488E8D0B" w14:textId="77777777" w:rsidR="00D2043A" w:rsidRPr="00D13DC7" w:rsidRDefault="00D2043A" w:rsidP="005F2711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  <w:szCs w:val="24"/>
        </w:rPr>
        <w:t>Frequency: __Hz</w:t>
      </w:r>
    </w:p>
    <w:p w14:paraId="1FC5C979" w14:textId="1182DB7A" w:rsidR="00972720" w:rsidRPr="00D13DC7" w:rsidRDefault="00972720" w:rsidP="005F2711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  <w:szCs w:val="24"/>
        </w:rPr>
        <w:t xml:space="preserve">The filter </w:t>
      </w:r>
      <w:r w:rsidR="003E0CCA">
        <w:rPr>
          <w:rFonts w:ascii="Times New Roman" w:hAnsi="Times New Roman"/>
          <w:szCs w:val="24"/>
        </w:rPr>
        <w:t>Amp</w:t>
      </w:r>
      <w:r w:rsidR="003E0CCA" w:rsidRPr="00D13DC7">
        <w:rPr>
          <w:rFonts w:ascii="Times New Roman" w:hAnsi="Times New Roman"/>
          <w:szCs w:val="24"/>
        </w:rPr>
        <w:t xml:space="preserve"> </w:t>
      </w:r>
      <w:r w:rsidR="00C04866" w:rsidRPr="00D13DC7">
        <w:rPr>
          <w:rFonts w:ascii="Times New Roman" w:hAnsi="Times New Roman"/>
          <w:szCs w:val="24"/>
        </w:rPr>
        <w:t>rating(s) shall be determined in accordance with the schedule</w:t>
      </w:r>
      <w:r w:rsidR="00F23E33">
        <w:rPr>
          <w:rFonts w:ascii="Times New Roman" w:hAnsi="Times New Roman"/>
          <w:szCs w:val="24"/>
        </w:rPr>
        <w:t xml:space="preserve"> of the EC fan array</w:t>
      </w:r>
      <w:r w:rsidR="00C04866" w:rsidRPr="00D13DC7">
        <w:rPr>
          <w:rFonts w:ascii="Times New Roman" w:hAnsi="Times New Roman"/>
          <w:szCs w:val="24"/>
        </w:rPr>
        <w:t>.</w:t>
      </w:r>
    </w:p>
    <w:p w14:paraId="01CEDEB5" w14:textId="77777777" w:rsidR="00D2043A" w:rsidRPr="00D13DC7" w:rsidRDefault="00D2043A" w:rsidP="00D2043A">
      <w:pPr>
        <w:pStyle w:val="ARCATHeading3-Paragraph"/>
        <w:rPr>
          <w:rFonts w:ascii="Times New Roman" w:hAnsi="Times New Roman"/>
        </w:rPr>
      </w:pPr>
      <w:r w:rsidRPr="00D13DC7">
        <w:rPr>
          <w:rFonts w:ascii="Times New Roman" w:hAnsi="Times New Roman"/>
        </w:rPr>
        <w:t>Output Performance</w:t>
      </w:r>
    </w:p>
    <w:p w14:paraId="78427E9F" w14:textId="77777777" w:rsidR="00D2043A" w:rsidRPr="00D13DC7" w:rsidRDefault="00D2043A" w:rsidP="00D2043A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</w:rPr>
        <w:t>Harmonic Correction:</w:t>
      </w:r>
    </w:p>
    <w:p w14:paraId="2A0094CC" w14:textId="43C87405" w:rsidR="00C04866" w:rsidRPr="00D13DC7" w:rsidRDefault="00C04866" w:rsidP="00C04866">
      <w:pPr>
        <w:pStyle w:val="ARCATHeading5-SubSub1"/>
        <w:rPr>
          <w:rFonts w:ascii="Times New Roman" w:hAnsi="Times New Roman"/>
        </w:rPr>
      </w:pPr>
      <w:r w:rsidRPr="00D13DC7">
        <w:rPr>
          <w:rFonts w:ascii="Times New Roman" w:hAnsi="Times New Roman"/>
        </w:rPr>
        <w:t xml:space="preserve">The Total Demand Distortion (TDD) of the current at the input terminals of the filter, in combination with the </w:t>
      </w:r>
      <w:r w:rsidR="00F23E33">
        <w:rPr>
          <w:rFonts w:ascii="Times New Roman" w:hAnsi="Times New Roman"/>
        </w:rPr>
        <w:t>EC fan array</w:t>
      </w:r>
      <w:r w:rsidRPr="00D13DC7">
        <w:rPr>
          <w:rFonts w:ascii="Times New Roman" w:hAnsi="Times New Roman"/>
        </w:rPr>
        <w:t>, shall not exceed 5% THID at full rated load and given the filter is correctly applied.</w:t>
      </w:r>
    </w:p>
    <w:p w14:paraId="73592A67" w14:textId="642A97D5" w:rsidR="00C04866" w:rsidRPr="00D13DC7" w:rsidRDefault="00C04866" w:rsidP="00C04866">
      <w:pPr>
        <w:pStyle w:val="ARCATHeading5-SubSub1"/>
        <w:rPr>
          <w:rFonts w:ascii="Times New Roman" w:hAnsi="Times New Roman"/>
        </w:rPr>
      </w:pPr>
      <w:r w:rsidRPr="00D13DC7">
        <w:rPr>
          <w:rFonts w:ascii="Times New Roman" w:hAnsi="Times New Roman"/>
        </w:rPr>
        <w:t xml:space="preserve">The Total Harmonic Voltage Distortion (THVD) at the input terminals of the filter in combination with the </w:t>
      </w:r>
      <w:r w:rsidR="003E0CCA">
        <w:rPr>
          <w:rFonts w:ascii="Times New Roman" w:hAnsi="Times New Roman"/>
        </w:rPr>
        <w:t>EC fan array</w:t>
      </w:r>
      <w:r w:rsidRPr="00D13DC7">
        <w:rPr>
          <w:rFonts w:ascii="Times New Roman" w:hAnsi="Times New Roman"/>
        </w:rPr>
        <w:t xml:space="preserve"> shall not exceed the limits defined in Table 2 of IEEE-519 (</w:t>
      </w:r>
      <w:r w:rsidR="00112569">
        <w:rPr>
          <w:rFonts w:ascii="Times New Roman" w:hAnsi="Times New Roman"/>
        </w:rPr>
        <w:t>2014</w:t>
      </w:r>
      <w:r w:rsidRPr="00D13DC7">
        <w:rPr>
          <w:rFonts w:ascii="Times New Roman" w:hAnsi="Times New Roman"/>
        </w:rPr>
        <w:t xml:space="preserve">). The filter supplier shall not be responsible for pre-existing voltage distortion caused by other harmonic sources. </w:t>
      </w:r>
    </w:p>
    <w:p w14:paraId="399AD458" w14:textId="1E598E02" w:rsidR="00D13DC7" w:rsidRPr="00D13DC7" w:rsidRDefault="00D13DC7" w:rsidP="00D13DC7">
      <w:pPr>
        <w:pStyle w:val="ARCATHeading4-SubPara"/>
        <w:rPr>
          <w:rFonts w:ascii="Times New Roman" w:hAnsi="Times New Roman"/>
        </w:rPr>
      </w:pPr>
      <w:r w:rsidRPr="00D13DC7">
        <w:rPr>
          <w:rFonts w:ascii="Times New Roman" w:hAnsi="Times New Roman"/>
        </w:rPr>
        <w:t>The filter may produce a capacitive reactive power (</w:t>
      </w:r>
      <w:r w:rsidR="00C83DE4">
        <w:rPr>
          <w:rFonts w:ascii="Times New Roman" w:hAnsi="Times New Roman"/>
        </w:rPr>
        <w:t>k</w:t>
      </w:r>
      <w:r w:rsidRPr="00D13DC7">
        <w:rPr>
          <w:rFonts w:ascii="Times New Roman" w:hAnsi="Times New Roman"/>
        </w:rPr>
        <w:t xml:space="preserve">VAR) less than or equal to </w:t>
      </w:r>
      <w:r w:rsidR="00C83DE4">
        <w:rPr>
          <w:rFonts w:ascii="Times New Roman" w:hAnsi="Times New Roman"/>
        </w:rPr>
        <w:t>20</w:t>
      </w:r>
      <w:r w:rsidRPr="00D13DC7">
        <w:rPr>
          <w:rFonts w:ascii="Times New Roman" w:hAnsi="Times New Roman"/>
        </w:rPr>
        <w:t xml:space="preserve">% of its </w:t>
      </w:r>
      <w:r w:rsidR="00C83DE4">
        <w:rPr>
          <w:rFonts w:ascii="Times New Roman" w:hAnsi="Times New Roman"/>
        </w:rPr>
        <w:t>kW</w:t>
      </w:r>
      <w:r w:rsidRPr="00D13DC7">
        <w:rPr>
          <w:rFonts w:ascii="Times New Roman" w:hAnsi="Times New Roman"/>
        </w:rPr>
        <w:t xml:space="preserve"> rating </w:t>
      </w:r>
      <w:r w:rsidR="00C83DE4">
        <w:rPr>
          <w:rFonts w:ascii="Times New Roman" w:hAnsi="Times New Roman"/>
        </w:rPr>
        <w:t>for sizes less than or equal to 75 HP. If the filter does not meet this requirement, it must integrate a capacitor switching contactor.</w:t>
      </w:r>
    </w:p>
    <w:p w14:paraId="02BE75E6" w14:textId="77777777" w:rsidR="00D2043A" w:rsidRPr="00833084" w:rsidRDefault="00D2043A" w:rsidP="00D13DC7">
      <w:pPr>
        <w:pStyle w:val="ARCATHeading4-SubPara"/>
        <w:numPr>
          <w:ilvl w:val="0"/>
          <w:numId w:val="0"/>
        </w:numPr>
        <w:ind w:left="1440"/>
      </w:pPr>
    </w:p>
    <w:p w14:paraId="5FBD9B8B" w14:textId="77777777" w:rsidR="00D13DC7" w:rsidRPr="00D13DC7" w:rsidRDefault="00E14A6B" w:rsidP="00D13DC7">
      <w:pPr>
        <w:pStyle w:val="ARCATHeading1-Part"/>
        <w:rPr>
          <w:rFonts w:ascii="Times New Roman" w:hAnsi="Times New Roman"/>
          <w:sz w:val="22"/>
          <w:u w:val="single"/>
        </w:rPr>
      </w:pPr>
      <w:r w:rsidRPr="00833084">
        <w:rPr>
          <w:rFonts w:ascii="Times New Roman" w:hAnsi="Times New Roman"/>
          <w:sz w:val="22"/>
          <w:u w:val="single"/>
        </w:rPr>
        <w:t>P</w:t>
      </w:r>
      <w:r w:rsidR="00E7087C" w:rsidRPr="00833084">
        <w:rPr>
          <w:rFonts w:ascii="Times New Roman" w:hAnsi="Times New Roman"/>
          <w:sz w:val="22"/>
          <w:u w:val="single"/>
        </w:rPr>
        <w:t>RODUCT</w:t>
      </w:r>
    </w:p>
    <w:p w14:paraId="08051D09" w14:textId="77777777" w:rsidR="00D13DC7" w:rsidRDefault="00D13DC7" w:rsidP="000D312C">
      <w:pPr>
        <w:pStyle w:val="ARCATHeading2-Article"/>
        <w:rPr>
          <w:rFonts w:ascii="Times New Roman" w:hAnsi="Times New Roman"/>
        </w:rPr>
      </w:pPr>
      <w:r>
        <w:rPr>
          <w:rFonts w:ascii="Times New Roman" w:hAnsi="Times New Roman"/>
        </w:rPr>
        <w:t>GENERAL</w:t>
      </w:r>
    </w:p>
    <w:p w14:paraId="47379E36" w14:textId="77777777" w:rsidR="00D13DC7" w:rsidRPr="00D76AB8" w:rsidRDefault="00D13DC7" w:rsidP="00D13DC7">
      <w:pPr>
        <w:pStyle w:val="ARCATHeading3-Paragraph"/>
        <w:rPr>
          <w:rFonts w:ascii="Times New Roman" w:hAnsi="Times New Roman"/>
        </w:rPr>
      </w:pPr>
      <w:r w:rsidRPr="00D76AB8">
        <w:rPr>
          <w:rFonts w:ascii="Times New Roman" w:hAnsi="Times New Roman"/>
        </w:rPr>
        <w:t>Voltage: ___ Volts, __ Hz, 3 phase, 3 wire plus ground.</w:t>
      </w:r>
    </w:p>
    <w:p w14:paraId="3BBD6372" w14:textId="77777777" w:rsidR="00D13DC7" w:rsidRPr="00D76AB8" w:rsidRDefault="00D13DC7" w:rsidP="00D13DC7">
      <w:pPr>
        <w:pStyle w:val="ARCATHeading3-Paragraph"/>
        <w:rPr>
          <w:rFonts w:ascii="Times New Roman" w:hAnsi="Times New Roman"/>
        </w:rPr>
      </w:pPr>
      <w:r w:rsidRPr="00D76AB8">
        <w:rPr>
          <w:rFonts w:ascii="Times New Roman" w:hAnsi="Times New Roman"/>
        </w:rPr>
        <w:t>Current Rating: Provide the</w:t>
      </w:r>
      <w:r w:rsidR="00414165" w:rsidRPr="00D76AB8">
        <w:rPr>
          <w:rFonts w:ascii="Times New Roman" w:hAnsi="Times New Roman"/>
        </w:rPr>
        <w:t xml:space="preserve"> rated current as indicated on the Submittal Drawings.</w:t>
      </w:r>
    </w:p>
    <w:p w14:paraId="6B9CE07B" w14:textId="77777777" w:rsidR="000D312C" w:rsidRPr="00D76AB8" w:rsidRDefault="000D312C" w:rsidP="00A84721">
      <w:pPr>
        <w:pStyle w:val="ARCATHeading3-Paragraph"/>
        <w:rPr>
          <w:rFonts w:ascii="Times New Roman" w:hAnsi="Times New Roman"/>
        </w:rPr>
      </w:pPr>
      <w:r w:rsidRPr="00D76AB8">
        <w:rPr>
          <w:rFonts w:ascii="Times New Roman" w:hAnsi="Times New Roman"/>
        </w:rPr>
        <w:t>M</w:t>
      </w:r>
      <w:r w:rsidR="00D76AB8">
        <w:rPr>
          <w:rFonts w:ascii="Times New Roman" w:hAnsi="Times New Roman"/>
        </w:rPr>
        <w:t>anufacturer:</w:t>
      </w:r>
    </w:p>
    <w:p w14:paraId="7C5CC73D" w14:textId="3CCB703C" w:rsidR="000D312C" w:rsidRPr="00C23EE3" w:rsidRDefault="000D312C" w:rsidP="00A84721">
      <w:pPr>
        <w:pStyle w:val="ARCATHeading4-SubPara"/>
        <w:rPr>
          <w:rFonts w:ascii="Times New Roman" w:hAnsi="Times New Roman"/>
        </w:rPr>
      </w:pPr>
      <w:r w:rsidRPr="00C23EE3">
        <w:rPr>
          <w:rFonts w:ascii="Times New Roman" w:hAnsi="Times New Roman"/>
        </w:rPr>
        <w:t>TCI</w:t>
      </w:r>
    </w:p>
    <w:p w14:paraId="0E547968" w14:textId="77777777" w:rsidR="000D312C" w:rsidRPr="00C23EE3" w:rsidRDefault="000D312C" w:rsidP="00A84721">
      <w:pPr>
        <w:pStyle w:val="ARCATHeading4-SubPara"/>
        <w:rPr>
          <w:rFonts w:ascii="Times New Roman" w:hAnsi="Times New Roman"/>
        </w:rPr>
      </w:pPr>
      <w:r w:rsidRPr="00C23EE3">
        <w:rPr>
          <w:rFonts w:ascii="Times New Roman" w:hAnsi="Times New Roman"/>
        </w:rPr>
        <w:t>(No substitutions)</w:t>
      </w:r>
    </w:p>
    <w:p w14:paraId="59C24333" w14:textId="77777777" w:rsidR="0086014F" w:rsidRPr="00C23EE3" w:rsidRDefault="0086014F" w:rsidP="0086014F">
      <w:pPr>
        <w:pStyle w:val="ARCATHeading2-Article"/>
        <w:rPr>
          <w:rFonts w:ascii="Times New Roman" w:hAnsi="Times New Roman"/>
        </w:rPr>
      </w:pPr>
      <w:r w:rsidRPr="00C23EE3">
        <w:rPr>
          <w:rFonts w:ascii="Times New Roman" w:hAnsi="Times New Roman"/>
        </w:rPr>
        <w:lastRenderedPageBreak/>
        <w:t>HIGH PERFORMANCE CAPACITOR CELLS</w:t>
      </w:r>
    </w:p>
    <w:p w14:paraId="0C98F31E" w14:textId="77777777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Capacitor cells shall have a voltage rating capable of handling nominal system voltage plus 10% continuously. Capacitor windings shall be metalized film construction consisting of aluminum-coated electrodes that are vacuum-deposited on polypropylene dielectric film.  Dielectric material shall be </w:t>
      </w:r>
      <w:proofErr w:type="gramStart"/>
      <w:r w:rsidRPr="00C23EE3">
        <w:rPr>
          <w:rFonts w:ascii="Times New Roman" w:hAnsi="Times New Roman"/>
        </w:rPr>
        <w:t>low-loss</w:t>
      </w:r>
      <w:proofErr w:type="gramEnd"/>
      <w:r w:rsidRPr="00C23EE3">
        <w:rPr>
          <w:rFonts w:ascii="Times New Roman" w:hAnsi="Times New Roman"/>
        </w:rPr>
        <w:t xml:space="preserve"> (no more than 0.25 watts per kVAR). Capacitor cells themselves shall be rated to operate at a temperature of at least 65°C on the capacitor case. The capacitance tolerance shall be not more than </w:t>
      </w:r>
      <w:r w:rsidRPr="00C23EE3">
        <w:rPr>
          <w:rFonts w:ascii="Times New Roman" w:hAnsi="Times New Roman"/>
          <w:sz w:val="24"/>
          <w:szCs w:val="24"/>
        </w:rPr>
        <w:t>±</w:t>
      </w:r>
      <w:r w:rsidRPr="00C23EE3">
        <w:rPr>
          <w:rFonts w:ascii="Times New Roman" w:hAnsi="Times New Roman"/>
        </w:rPr>
        <w:t>10%. Capacitors shall be UL recognized</w:t>
      </w:r>
      <w:r w:rsidR="00C23EE3" w:rsidRPr="00C23EE3">
        <w:rPr>
          <w:rFonts w:ascii="Times New Roman" w:hAnsi="Times New Roman"/>
        </w:rPr>
        <w:t>.</w:t>
      </w:r>
    </w:p>
    <w:p w14:paraId="62B3757A" w14:textId="5C2AC6AD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>Liquid-filled capacitor cells shall be contained in hermetically sealed metal cans. Impregnate, if used, shall be biodegradable and not contain PC</w:t>
      </w:r>
      <w:r w:rsidR="00E65B40">
        <w:rPr>
          <w:rFonts w:ascii="Times New Roman" w:hAnsi="Times New Roman"/>
        </w:rPr>
        <w:t>B</w:t>
      </w:r>
      <w:r w:rsidRPr="00C23EE3">
        <w:rPr>
          <w:rFonts w:ascii="Times New Roman" w:hAnsi="Times New Roman"/>
        </w:rPr>
        <w:t xml:space="preserve">s. Capacitor cells shall have a pressure-sensitive circuit interrupter which, in case of a hazardous internal pressure increase, will disconnect all </w:t>
      </w:r>
      <w:r w:rsidR="00E65B40">
        <w:rPr>
          <w:rFonts w:ascii="Times New Roman" w:hAnsi="Times New Roman"/>
        </w:rPr>
        <w:t xml:space="preserve">three </w:t>
      </w:r>
      <w:r w:rsidRPr="00C23EE3">
        <w:rPr>
          <w:rFonts w:ascii="Times New Roman" w:hAnsi="Times New Roman"/>
        </w:rPr>
        <w:t>phases simultaneously.</w:t>
      </w:r>
    </w:p>
    <w:p w14:paraId="19AEB046" w14:textId="623E4C58" w:rsidR="0086014F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Individual capacitor cells, or groups of cells, shall be provided with a 3-phase discharge resistor network or individual resistors in the case of </w:t>
      </w:r>
      <w:r w:rsidR="004F6A5E" w:rsidRPr="00C23EE3">
        <w:rPr>
          <w:rFonts w:ascii="Times New Roman" w:hAnsi="Times New Roman"/>
        </w:rPr>
        <w:t>single-phase</w:t>
      </w:r>
      <w:r w:rsidRPr="00C23EE3">
        <w:rPr>
          <w:rFonts w:ascii="Times New Roman" w:hAnsi="Times New Roman"/>
        </w:rPr>
        <w:t xml:space="preserve"> capacitors. The resistors shall be sized to reduce residual voltage to less than 50V within one minute of de-energization (NEC article 460-6).</w:t>
      </w:r>
    </w:p>
    <w:p w14:paraId="5DAD36EF" w14:textId="77777777" w:rsidR="0086014F" w:rsidRPr="00C23EE3" w:rsidRDefault="0086014F" w:rsidP="0086014F">
      <w:pPr>
        <w:pStyle w:val="ARCATHeading2-Article"/>
        <w:rPr>
          <w:rFonts w:ascii="Times New Roman" w:hAnsi="Times New Roman"/>
        </w:rPr>
      </w:pPr>
      <w:r w:rsidRPr="00C23EE3">
        <w:rPr>
          <w:rFonts w:ascii="Times New Roman" w:hAnsi="Times New Roman"/>
        </w:rPr>
        <w:t>INDUCTORS</w:t>
      </w:r>
    </w:p>
    <w:p w14:paraId="59214FEE" w14:textId="17BAAD70" w:rsidR="00C23EE3" w:rsidRPr="00C23EE3" w:rsidRDefault="00C23EE3" w:rsidP="00C23EE3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>Both shunt circuit inductors and series line reactors shall be designed for harmonic filtering service and for slowing the rate of rapid current changes. The inductors shall be UL component-recognized or listed and shall be built to comply to UL 508. Construction shall be of copper wire-wound on magnetic steel cores. Inductors shall be three-phase. Series line reactors shall be sized appropriately for the total connected load.  Design maximum temperature rise for inductors shall be 1</w:t>
      </w:r>
      <w:r w:rsidR="00E65B40">
        <w:rPr>
          <w:rFonts w:ascii="Times New Roman" w:hAnsi="Times New Roman"/>
        </w:rPr>
        <w:t>3</w:t>
      </w:r>
      <w:r w:rsidRPr="00C23EE3">
        <w:rPr>
          <w:rFonts w:ascii="Times New Roman" w:hAnsi="Times New Roman"/>
        </w:rPr>
        <w:t>5°C on bobbin wound and 155°C on form wound devices at rated current.</w:t>
      </w:r>
    </w:p>
    <w:p w14:paraId="6E0446E2" w14:textId="77777777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Windings shall consist of copper wire.  Terminations shall be copper alloy ring lugs, UL-recognized terminal blocks, or solid copper bus. Sheet insulation shall be DuPont Nomex 410, IPT </w:t>
      </w:r>
      <w:proofErr w:type="spellStart"/>
      <w:r w:rsidRPr="00C23EE3">
        <w:rPr>
          <w:rFonts w:ascii="Times New Roman" w:hAnsi="Times New Roman"/>
        </w:rPr>
        <w:t>Cequin</w:t>
      </w:r>
      <w:proofErr w:type="spellEnd"/>
      <w:r w:rsidRPr="00C23EE3">
        <w:rPr>
          <w:rFonts w:ascii="Times New Roman" w:hAnsi="Times New Roman"/>
        </w:rPr>
        <w:t xml:space="preserve">, or 3M </w:t>
      </w:r>
      <w:proofErr w:type="spellStart"/>
      <w:r w:rsidRPr="00C23EE3">
        <w:rPr>
          <w:rFonts w:ascii="Times New Roman" w:hAnsi="Times New Roman"/>
        </w:rPr>
        <w:t>ThermaVolt</w:t>
      </w:r>
      <w:proofErr w:type="spellEnd"/>
      <w:r w:rsidRPr="00C23EE3">
        <w:rPr>
          <w:rFonts w:ascii="Times New Roman" w:hAnsi="Times New Roman"/>
        </w:rPr>
        <w:t xml:space="preserve"> AR of the thickness as required for UL insulation systems.</w:t>
      </w:r>
    </w:p>
    <w:p w14:paraId="35203BBF" w14:textId="77777777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>Completed inductors shall be impregnated, using 100% solids epoxy resin. All insulation varnish systems shall be UL recognized and rated 180°C Class H, 200°C Class N, or 220°C Class R, 600V. Inductors shall be Hi-Pot tested (2,640V, 60 Hz, 1 second) line-to-line and line-to-ground.</w:t>
      </w:r>
    </w:p>
    <w:p w14:paraId="30A0DABD" w14:textId="77777777" w:rsidR="0086014F" w:rsidRPr="00C23EE3" w:rsidRDefault="0086014F" w:rsidP="00C23EE3">
      <w:pPr>
        <w:pStyle w:val="ARCATHeading2-Article"/>
        <w:numPr>
          <w:ilvl w:val="0"/>
          <w:numId w:val="0"/>
        </w:numPr>
        <w:ind w:left="576"/>
        <w:rPr>
          <w:rFonts w:ascii="Times New Roman" w:hAnsi="Times New Roman"/>
        </w:rPr>
      </w:pPr>
      <w:r w:rsidRPr="00C23EE3">
        <w:rPr>
          <w:rFonts w:ascii="Times New Roman" w:hAnsi="Times New Roman"/>
        </w:rPr>
        <w:t>WIRE</w:t>
      </w:r>
    </w:p>
    <w:p w14:paraId="25F46206" w14:textId="77777777" w:rsidR="0086014F" w:rsidRPr="00C23EE3" w:rsidRDefault="0086014F" w:rsidP="0086014F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Capacitor current-carrying wire shall consist of copper with thermoplastic insulation that is rated at 600V and for a minimum of 105°C.  Wire shall </w:t>
      </w:r>
      <w:proofErr w:type="gramStart"/>
      <w:r w:rsidRPr="00C23EE3">
        <w:rPr>
          <w:rFonts w:ascii="Times New Roman" w:hAnsi="Times New Roman"/>
        </w:rPr>
        <w:t>be:</w:t>
      </w:r>
      <w:proofErr w:type="gramEnd"/>
      <w:r w:rsidRPr="00C23EE3">
        <w:rPr>
          <w:rFonts w:ascii="Times New Roman" w:hAnsi="Times New Roman"/>
        </w:rPr>
        <w:t xml:space="preserve"> NEC-rated, MTW, and UL style AWM.  Control wire shall be copper wire that is rated at 600V for 90°C. Signal wire shall be multi-conductor jacketed wire that is rated for 300V at 80°C.</w:t>
      </w:r>
    </w:p>
    <w:p w14:paraId="2B614018" w14:textId="77777777" w:rsidR="00414165" w:rsidRPr="00C23EE3" w:rsidRDefault="00414165" w:rsidP="00414165">
      <w:pPr>
        <w:pStyle w:val="ARCATHeading2-Article"/>
        <w:rPr>
          <w:rFonts w:ascii="Times New Roman" w:hAnsi="Times New Roman"/>
        </w:rPr>
      </w:pPr>
      <w:r w:rsidRPr="00C23EE3">
        <w:rPr>
          <w:rFonts w:ascii="Times New Roman" w:hAnsi="Times New Roman"/>
        </w:rPr>
        <w:t>ENCLOSURE</w:t>
      </w:r>
    </w:p>
    <w:p w14:paraId="4CE4B03C" w14:textId="4CC22B5E" w:rsidR="00414165" w:rsidRPr="004071F5" w:rsidRDefault="00414165" w:rsidP="00414165">
      <w:pPr>
        <w:pStyle w:val="ARCATHeading3-Paragraph"/>
        <w:rPr>
          <w:rFonts w:ascii="Times New Roman" w:hAnsi="Times New Roman"/>
        </w:rPr>
      </w:pPr>
      <w:r w:rsidRPr="004071F5">
        <w:rPr>
          <w:rFonts w:ascii="Times New Roman" w:hAnsi="Times New Roman"/>
        </w:rPr>
        <w:t>The harmonic filter shall be offered in</w:t>
      </w:r>
      <w:r w:rsidR="00DE6C08">
        <w:rPr>
          <w:rFonts w:ascii="Times New Roman" w:hAnsi="Times New Roman"/>
        </w:rPr>
        <w:t xml:space="preserve"> a</w:t>
      </w:r>
      <w:r w:rsidR="004071F5" w:rsidRPr="004071F5">
        <w:rPr>
          <w:rFonts w:ascii="Times New Roman" w:hAnsi="Times New Roman"/>
        </w:rPr>
        <w:t xml:space="preserve"> </w:t>
      </w:r>
      <w:r w:rsidR="003C7A86">
        <w:rPr>
          <w:rFonts w:ascii="Times New Roman" w:hAnsi="Times New Roman"/>
        </w:rPr>
        <w:t xml:space="preserve">stand-alone </w:t>
      </w:r>
      <w:r w:rsidR="004071F5" w:rsidRPr="004071F5">
        <w:rPr>
          <w:rFonts w:ascii="Times New Roman" w:hAnsi="Times New Roman"/>
        </w:rPr>
        <w:t>UL Type 1</w:t>
      </w:r>
      <w:r w:rsidR="00DE6C08">
        <w:rPr>
          <w:rFonts w:ascii="Times New Roman" w:hAnsi="Times New Roman"/>
        </w:rPr>
        <w:t xml:space="preserve"> or</w:t>
      </w:r>
      <w:r w:rsidR="004071F5" w:rsidRPr="004071F5">
        <w:rPr>
          <w:rFonts w:ascii="Times New Roman" w:hAnsi="Times New Roman"/>
        </w:rPr>
        <w:t xml:space="preserve"> UL Type 3R enclosure.</w:t>
      </w:r>
    </w:p>
    <w:p w14:paraId="1ECD49C0" w14:textId="77777777" w:rsidR="004071F5" w:rsidRDefault="004071F5" w:rsidP="004071F5">
      <w:pPr>
        <w:pStyle w:val="ARCATHeading3-Paragraph"/>
        <w:rPr>
          <w:rFonts w:ascii="Times New Roman" w:hAnsi="Times New Roman"/>
        </w:rPr>
      </w:pPr>
      <w:r w:rsidRPr="004071F5">
        <w:rPr>
          <w:rFonts w:ascii="Times New Roman" w:hAnsi="Times New Roman"/>
        </w:rPr>
        <w:t>The paint shall be the manufacturer’s standard type and c</w:t>
      </w:r>
      <w:r>
        <w:rPr>
          <w:rFonts w:ascii="Times New Roman" w:hAnsi="Times New Roman"/>
        </w:rPr>
        <w:t>olor.</w:t>
      </w:r>
    </w:p>
    <w:p w14:paraId="44930139" w14:textId="77777777" w:rsidR="002555B9" w:rsidRPr="00806B97" w:rsidRDefault="003D1F6E" w:rsidP="002555B9">
      <w:pPr>
        <w:pStyle w:val="ARCATHeading2-Article"/>
        <w:rPr>
          <w:rFonts w:ascii="Times New Roman" w:hAnsi="Times New Roman"/>
        </w:rPr>
      </w:pPr>
      <w:r w:rsidRPr="00806B97">
        <w:rPr>
          <w:rFonts w:ascii="Times New Roman" w:hAnsi="Times New Roman"/>
        </w:rPr>
        <w:t>COMMUNICATIONS/</w:t>
      </w:r>
      <w:r w:rsidR="002555B9" w:rsidRPr="00806B97">
        <w:rPr>
          <w:rFonts w:ascii="Times New Roman" w:hAnsi="Times New Roman"/>
        </w:rPr>
        <w:t>CONTROLS</w:t>
      </w:r>
    </w:p>
    <w:p w14:paraId="72CAFC8B" w14:textId="77777777" w:rsidR="00E65B40" w:rsidRPr="00806B97" w:rsidRDefault="00E65B40" w:rsidP="00E65B40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 xml:space="preserve">The harmonic filter shall </w:t>
      </w:r>
      <w:r>
        <w:rPr>
          <w:rFonts w:ascii="Times New Roman" w:hAnsi="Times New Roman"/>
        </w:rPr>
        <w:t>be equipped with communication capability and shall provide access, via serial communications, to real-time system performance data.  This data shall be accessible via SCADA system interface and shall include:</w:t>
      </w:r>
    </w:p>
    <w:p w14:paraId="3D35860A" w14:textId="4C3D577B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Filter input and output </w:t>
      </w:r>
      <w:r w:rsidR="0089028F">
        <w:rPr>
          <w:rFonts w:ascii="Times New Roman" w:hAnsi="Times New Roman"/>
        </w:rPr>
        <w:t>RMS Voltage</w:t>
      </w:r>
    </w:p>
    <w:p w14:paraId="49640AD8" w14:textId="25DAFE1A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Filter input and output </w:t>
      </w:r>
      <w:r w:rsidR="0089028F">
        <w:rPr>
          <w:rFonts w:ascii="Times New Roman" w:hAnsi="Times New Roman"/>
        </w:rPr>
        <w:t>RMS Current</w:t>
      </w:r>
    </w:p>
    <w:p w14:paraId="1E00D8D0" w14:textId="27A72086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>Filter Input C</w:t>
      </w:r>
      <w:r w:rsidR="0089028F">
        <w:rPr>
          <w:rFonts w:ascii="Times New Roman" w:hAnsi="Times New Roman"/>
        </w:rPr>
        <w:t>urrent THD</w:t>
      </w:r>
    </w:p>
    <w:p w14:paraId="218A5CF6" w14:textId="1053B1C1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Filter Input </w:t>
      </w:r>
      <w:r w:rsidR="0089028F">
        <w:rPr>
          <w:rFonts w:ascii="Times New Roman" w:hAnsi="Times New Roman"/>
        </w:rPr>
        <w:t>Voltage THD</w:t>
      </w:r>
    </w:p>
    <w:p w14:paraId="541D0216" w14:textId="0A685C52" w:rsidR="0089028F" w:rsidRDefault="00E65B40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Input Displacement </w:t>
      </w:r>
      <w:r w:rsidR="0089028F">
        <w:rPr>
          <w:rFonts w:ascii="Times New Roman" w:hAnsi="Times New Roman"/>
        </w:rPr>
        <w:t>Power Factor</w:t>
      </w:r>
    </w:p>
    <w:p w14:paraId="60AA5AF4" w14:textId="1BC0A88E" w:rsidR="00680A01" w:rsidRDefault="00680A01" w:rsidP="00223710">
      <w:pPr>
        <w:pStyle w:val="ARCATHeading4-SubPara"/>
        <w:rPr>
          <w:rFonts w:ascii="Times New Roman" w:hAnsi="Times New Roman"/>
        </w:rPr>
      </w:pPr>
      <w:r>
        <w:rPr>
          <w:rFonts w:ascii="Times New Roman" w:hAnsi="Times New Roman"/>
        </w:rPr>
        <w:t>Filter Contactor Status</w:t>
      </w:r>
    </w:p>
    <w:p w14:paraId="77E5F316" w14:textId="00E6617F" w:rsidR="00223710" w:rsidRPr="00680A01" w:rsidRDefault="0089028F" w:rsidP="0089028F">
      <w:pPr>
        <w:pStyle w:val="ARCATHeading4-SubPara"/>
        <w:rPr>
          <w:rFonts w:ascii="Times New Roman" w:hAnsi="Times New Roman"/>
        </w:rPr>
      </w:pPr>
      <w:r w:rsidRPr="00680A01">
        <w:rPr>
          <w:rFonts w:ascii="Times New Roman" w:hAnsi="Times New Roman"/>
        </w:rPr>
        <w:t>Non-Critical Faults</w:t>
      </w:r>
      <w:r w:rsidR="00223710" w:rsidRPr="00680A01">
        <w:rPr>
          <w:rFonts w:ascii="Times New Roman" w:hAnsi="Times New Roman"/>
        </w:rPr>
        <w:t xml:space="preserve"> </w:t>
      </w:r>
      <w:r w:rsidR="00771475" w:rsidRPr="00680A01">
        <w:rPr>
          <w:rFonts w:ascii="Times New Roman" w:hAnsi="Times New Roman"/>
        </w:rPr>
        <w:t>including:</w:t>
      </w:r>
    </w:p>
    <w:p w14:paraId="12967049" w14:textId="5F5BEECC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Over/Under input/output current</w:t>
      </w:r>
    </w:p>
    <w:p w14:paraId="4020E662" w14:textId="4E4C90F3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Over/under input/output voltage</w:t>
      </w:r>
    </w:p>
    <w:p w14:paraId="6A61A25A" w14:textId="490F10C6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Current and Voltage THD irregularities</w:t>
      </w:r>
    </w:p>
    <w:p w14:paraId="620356D1" w14:textId="77B5E742" w:rsidR="00680A01" w:rsidRPr="00680A01" w:rsidRDefault="00680A01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Current imbalance</w:t>
      </w:r>
    </w:p>
    <w:p w14:paraId="7472E46F" w14:textId="13D98815" w:rsidR="00771475" w:rsidRDefault="00771475" w:rsidP="00771475">
      <w:pPr>
        <w:pStyle w:val="ARCATHeading4-SubPara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Critical Faults including:</w:t>
      </w:r>
    </w:p>
    <w:p w14:paraId="1B465A6F" w14:textId="27DFBD6C" w:rsidR="00680A01" w:rsidRPr="00680A01" w:rsidRDefault="00680A01" w:rsidP="00680A01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Filter over/under current</w:t>
      </w:r>
    </w:p>
    <w:p w14:paraId="4D72ADE0" w14:textId="6F90FBA5" w:rsidR="00680A01" w:rsidRPr="00680A01" w:rsidRDefault="00680A01" w:rsidP="00680A01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Filter over/under voltage</w:t>
      </w:r>
    </w:p>
    <w:p w14:paraId="34E16C7D" w14:textId="5DA14091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Capacitor Failure</w:t>
      </w:r>
    </w:p>
    <w:p w14:paraId="0E36D3D8" w14:textId="49621877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Contactor failure</w:t>
      </w:r>
    </w:p>
    <w:p w14:paraId="535162DF" w14:textId="4972D754" w:rsidR="00771475" w:rsidRPr="00680A01" w:rsidRDefault="00771475" w:rsidP="00771475">
      <w:pPr>
        <w:pStyle w:val="ARCATHeading5-SubSub1"/>
        <w:rPr>
          <w:rFonts w:ascii="Times New Roman" w:hAnsi="Times New Roman"/>
        </w:rPr>
      </w:pPr>
      <w:r w:rsidRPr="00680A01">
        <w:rPr>
          <w:rFonts w:ascii="Times New Roman" w:hAnsi="Times New Roman"/>
        </w:rPr>
        <w:t>Phase loss</w:t>
      </w:r>
    </w:p>
    <w:p w14:paraId="454C194A" w14:textId="7F7BDFFB" w:rsidR="00771475" w:rsidRPr="0089028F" w:rsidRDefault="00771475" w:rsidP="00771475">
      <w:pPr>
        <w:pStyle w:val="ARCATHeading5-SubSub1"/>
        <w:numPr>
          <w:ilvl w:val="0"/>
          <w:numId w:val="0"/>
        </w:numPr>
        <w:ind w:left="1872"/>
      </w:pPr>
    </w:p>
    <w:p w14:paraId="4BAB7ED0" w14:textId="0AEB2E70" w:rsidR="00806B97" w:rsidRDefault="00806B97" w:rsidP="00806B97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 xml:space="preserve">The harmonic filter shall have the ability to communicate over a standard industrial Ethernet </w:t>
      </w:r>
      <w:r w:rsidR="00E65B40">
        <w:rPr>
          <w:rFonts w:ascii="Times New Roman" w:hAnsi="Times New Roman"/>
        </w:rPr>
        <w:t xml:space="preserve">or Modbus RTU </w:t>
      </w:r>
      <w:r w:rsidRPr="00806B97">
        <w:rPr>
          <w:rFonts w:ascii="Times New Roman" w:hAnsi="Times New Roman"/>
        </w:rPr>
        <w:t>c</w:t>
      </w:r>
      <w:r>
        <w:rPr>
          <w:rFonts w:ascii="Times New Roman" w:hAnsi="Times New Roman"/>
        </w:rPr>
        <w:t>ommunications network</w:t>
      </w:r>
      <w:r w:rsidR="003C21D4">
        <w:rPr>
          <w:rFonts w:ascii="Times New Roman" w:hAnsi="Times New Roman"/>
        </w:rPr>
        <w:t xml:space="preserve">. </w:t>
      </w:r>
    </w:p>
    <w:p w14:paraId="411F06A6" w14:textId="4AF0A42A" w:rsidR="009E2592" w:rsidRPr="00806B97" w:rsidRDefault="009E2592" w:rsidP="00806B97">
      <w:pPr>
        <w:pStyle w:val="ARCATHeading3-Paragraph"/>
        <w:rPr>
          <w:rFonts w:ascii="Times New Roman" w:hAnsi="Times New Roman"/>
        </w:rPr>
      </w:pPr>
      <w:r>
        <w:rPr>
          <w:rFonts w:ascii="Times New Roman" w:hAnsi="Times New Roman"/>
        </w:rPr>
        <w:t>The filter shall monitor system performance parameters without the use of current transformers.</w:t>
      </w:r>
    </w:p>
    <w:p w14:paraId="0D2CDA17" w14:textId="2A025113" w:rsidR="00223710" w:rsidRDefault="00223710" w:rsidP="00223710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 xml:space="preserve">The </w:t>
      </w:r>
      <w:r w:rsidR="00E73ECD" w:rsidRPr="00806B97">
        <w:rPr>
          <w:rFonts w:ascii="Times New Roman" w:hAnsi="Times New Roman"/>
        </w:rPr>
        <w:t>harmonic filter</w:t>
      </w:r>
      <w:r w:rsidRPr="00806B97">
        <w:rPr>
          <w:rFonts w:ascii="Times New Roman" w:hAnsi="Times New Roman"/>
        </w:rPr>
        <w:t xml:space="preserve"> shall </w:t>
      </w:r>
      <w:r w:rsidR="009E2592">
        <w:rPr>
          <w:rFonts w:ascii="Times New Roman" w:hAnsi="Times New Roman"/>
        </w:rPr>
        <w:t>provide local</w:t>
      </w:r>
      <w:r w:rsidR="004F6A5E">
        <w:rPr>
          <w:rFonts w:ascii="Times New Roman" w:hAnsi="Times New Roman"/>
        </w:rPr>
        <w:t xml:space="preserve"> </w:t>
      </w:r>
      <w:r w:rsidR="00270DED">
        <w:rPr>
          <w:rFonts w:ascii="Times New Roman" w:hAnsi="Times New Roman"/>
        </w:rPr>
        <w:t>control</w:t>
      </w:r>
      <w:r w:rsidRPr="00806B97">
        <w:rPr>
          <w:rFonts w:ascii="Times New Roman" w:hAnsi="Times New Roman"/>
        </w:rPr>
        <w:t xml:space="preserve"> </w:t>
      </w:r>
      <w:r w:rsidR="009E2592">
        <w:rPr>
          <w:rFonts w:ascii="Times New Roman" w:hAnsi="Times New Roman"/>
        </w:rPr>
        <w:t xml:space="preserve">to </w:t>
      </w:r>
      <w:r w:rsidR="00270DED">
        <w:rPr>
          <w:rFonts w:ascii="Times New Roman" w:hAnsi="Times New Roman"/>
        </w:rPr>
        <w:t xml:space="preserve">the filter </w:t>
      </w:r>
      <w:r w:rsidR="00E73ECD" w:rsidRPr="00806B97">
        <w:rPr>
          <w:rFonts w:ascii="Times New Roman" w:hAnsi="Times New Roman"/>
        </w:rPr>
        <w:t xml:space="preserve">contactor </w:t>
      </w:r>
      <w:r w:rsidR="00270DED">
        <w:rPr>
          <w:rFonts w:ascii="Times New Roman" w:hAnsi="Times New Roman"/>
        </w:rPr>
        <w:t xml:space="preserve">based </w:t>
      </w:r>
      <w:r w:rsidR="009E2592">
        <w:rPr>
          <w:rFonts w:ascii="Times New Roman" w:hAnsi="Times New Roman"/>
        </w:rPr>
        <w:t>on</w:t>
      </w:r>
      <w:r w:rsidR="003D7472">
        <w:rPr>
          <w:rFonts w:ascii="Times New Roman" w:hAnsi="Times New Roman"/>
        </w:rPr>
        <w:t xml:space="preserve"> RMS</w:t>
      </w:r>
      <w:r w:rsidR="00270DED">
        <w:rPr>
          <w:rFonts w:ascii="Times New Roman" w:hAnsi="Times New Roman"/>
        </w:rPr>
        <w:t xml:space="preserve"> </w:t>
      </w:r>
      <w:r w:rsidR="00E65B40">
        <w:rPr>
          <w:rFonts w:ascii="Times New Roman" w:hAnsi="Times New Roman"/>
        </w:rPr>
        <w:t xml:space="preserve">load </w:t>
      </w:r>
      <w:r w:rsidR="00704F1B">
        <w:rPr>
          <w:rFonts w:ascii="Times New Roman" w:hAnsi="Times New Roman"/>
        </w:rPr>
        <w:t>current</w:t>
      </w:r>
      <w:r w:rsidR="003D7472">
        <w:rPr>
          <w:rFonts w:ascii="Times New Roman" w:hAnsi="Times New Roman"/>
        </w:rPr>
        <w:t xml:space="preserve">, current THD/TDD, or </w:t>
      </w:r>
      <w:r w:rsidR="00270DED">
        <w:rPr>
          <w:rFonts w:ascii="Times New Roman" w:hAnsi="Times New Roman"/>
        </w:rPr>
        <w:t>displacement power factor</w:t>
      </w:r>
      <w:r w:rsidR="003D7472">
        <w:rPr>
          <w:rFonts w:ascii="Times New Roman" w:hAnsi="Times New Roman"/>
        </w:rPr>
        <w:t>,</w:t>
      </w:r>
      <w:r w:rsidR="00270DED">
        <w:rPr>
          <w:rFonts w:ascii="Times New Roman" w:hAnsi="Times New Roman"/>
        </w:rPr>
        <w:t xml:space="preserve"> </w:t>
      </w:r>
      <w:r w:rsidR="003D7472">
        <w:rPr>
          <w:rFonts w:ascii="Times New Roman" w:hAnsi="Times New Roman"/>
        </w:rPr>
        <w:t xml:space="preserve">as </w:t>
      </w:r>
      <w:r w:rsidR="00270DED">
        <w:rPr>
          <w:rFonts w:ascii="Times New Roman" w:hAnsi="Times New Roman"/>
        </w:rPr>
        <w:t>measured at the filter input terminals.</w:t>
      </w:r>
    </w:p>
    <w:p w14:paraId="73442A31" w14:textId="59A0D31C" w:rsidR="009E2592" w:rsidRPr="00806B97" w:rsidRDefault="009E2592" w:rsidP="00223710">
      <w:pPr>
        <w:pStyle w:val="ARCATHeading3-Paragraph"/>
        <w:rPr>
          <w:rFonts w:ascii="Times New Roman" w:hAnsi="Times New Roman"/>
        </w:rPr>
      </w:pPr>
      <w:r>
        <w:rPr>
          <w:rFonts w:ascii="Times New Roman" w:hAnsi="Times New Roman"/>
        </w:rPr>
        <w:t>The filter control shall have the ability, via active control, to ensure that the filter does not contribute leadings VARs on to the power system.</w:t>
      </w:r>
    </w:p>
    <w:p w14:paraId="0CB766BF" w14:textId="2BC2DCA8" w:rsidR="00223710" w:rsidRPr="00806B97" w:rsidRDefault="00223710" w:rsidP="00223710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 xml:space="preserve">The </w:t>
      </w:r>
      <w:r w:rsidR="00E73ECD" w:rsidRPr="00806B97">
        <w:rPr>
          <w:rFonts w:ascii="Times New Roman" w:hAnsi="Times New Roman"/>
        </w:rPr>
        <w:t>harmonic filter</w:t>
      </w:r>
      <w:r w:rsidRPr="00806B97">
        <w:rPr>
          <w:rFonts w:ascii="Times New Roman" w:hAnsi="Times New Roman"/>
        </w:rPr>
        <w:t xml:space="preserve"> shall </w:t>
      </w:r>
      <w:r w:rsidR="00E73ECD" w:rsidRPr="00806B97">
        <w:rPr>
          <w:rFonts w:ascii="Times New Roman" w:hAnsi="Times New Roman"/>
        </w:rPr>
        <w:t xml:space="preserve">be able to </w:t>
      </w:r>
      <w:r w:rsidR="009E2592">
        <w:rPr>
          <w:rFonts w:ascii="Times New Roman" w:hAnsi="Times New Roman"/>
        </w:rPr>
        <w:t>provide</w:t>
      </w:r>
      <w:r w:rsidRPr="00806B97">
        <w:rPr>
          <w:rFonts w:ascii="Times New Roman" w:hAnsi="Times New Roman"/>
        </w:rPr>
        <w:t xml:space="preserve"> trend history data </w:t>
      </w:r>
      <w:r w:rsidR="00270DED">
        <w:rPr>
          <w:rFonts w:ascii="Times New Roman" w:hAnsi="Times New Roman"/>
        </w:rPr>
        <w:t>for RMS voltage, RMS current</w:t>
      </w:r>
      <w:r w:rsidRPr="00806B97">
        <w:rPr>
          <w:rFonts w:ascii="Times New Roman" w:hAnsi="Times New Roman"/>
        </w:rPr>
        <w:t xml:space="preserve">, current THD, </w:t>
      </w:r>
      <w:r w:rsidR="00270DED">
        <w:rPr>
          <w:rFonts w:ascii="Times New Roman" w:hAnsi="Times New Roman"/>
        </w:rPr>
        <w:t>voltage THD, and power factor</w:t>
      </w:r>
      <w:r w:rsidR="009E2592">
        <w:rPr>
          <w:rFonts w:ascii="Times New Roman" w:hAnsi="Times New Roman"/>
        </w:rPr>
        <w:t xml:space="preserve"> as measured by the filter input and output terminals.</w:t>
      </w:r>
    </w:p>
    <w:p w14:paraId="72ED5E50" w14:textId="77777777" w:rsidR="00223710" w:rsidRDefault="00223710" w:rsidP="00223710">
      <w:pPr>
        <w:pStyle w:val="ARCATHeading3-Paragraph"/>
        <w:rPr>
          <w:rFonts w:ascii="Times New Roman" w:hAnsi="Times New Roman"/>
        </w:rPr>
      </w:pPr>
      <w:r w:rsidRPr="00806B97">
        <w:rPr>
          <w:rFonts w:ascii="Times New Roman" w:hAnsi="Times New Roman"/>
        </w:rPr>
        <w:t>Adjustable operational parameters shall be password protected.</w:t>
      </w:r>
    </w:p>
    <w:p w14:paraId="1748145B" w14:textId="77777777" w:rsidR="00704F1B" w:rsidRPr="00806B97" w:rsidRDefault="00704F1B" w:rsidP="00704F1B">
      <w:pPr>
        <w:pStyle w:val="ARCATHeading1-Part"/>
        <w:numPr>
          <w:ilvl w:val="0"/>
          <w:numId w:val="0"/>
        </w:numPr>
      </w:pPr>
    </w:p>
    <w:p w14:paraId="4341B31C" w14:textId="77777777" w:rsidR="002555B9" w:rsidRPr="00C23EE3" w:rsidRDefault="002555B9" w:rsidP="002555B9">
      <w:pPr>
        <w:pStyle w:val="ARCATHeading2-Article"/>
        <w:rPr>
          <w:rFonts w:ascii="Times New Roman" w:hAnsi="Times New Roman"/>
        </w:rPr>
      </w:pPr>
      <w:r w:rsidRPr="00C23EE3">
        <w:rPr>
          <w:rFonts w:ascii="Times New Roman" w:hAnsi="Times New Roman"/>
        </w:rPr>
        <w:t>DESIGN</w:t>
      </w:r>
    </w:p>
    <w:p w14:paraId="4A812106" w14:textId="77777777" w:rsidR="002555B9" w:rsidRPr="00C23EE3" w:rsidRDefault="002555B9" w:rsidP="002555B9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lastRenderedPageBreak/>
        <w:t>The harmonic filter shall suppress characteristic harmonics without the requirement to phase shift against other harmonic sources or without the need for individual tuning.</w:t>
      </w:r>
    </w:p>
    <w:p w14:paraId="56DCB394" w14:textId="77777777" w:rsidR="002555B9" w:rsidRPr="00C23EE3" w:rsidRDefault="002555B9" w:rsidP="002555B9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The harmonic filter shall consist of inductive element(s) in series with the load and an inductive-capacitive network in shunt with the load. The shunt circuit shall be tuned to 4.7 times the fundamental frequency. </w:t>
      </w:r>
    </w:p>
    <w:p w14:paraId="59C48893" w14:textId="692F7CFB" w:rsidR="00E71CC4" w:rsidRPr="00C23EE3" w:rsidRDefault="002555B9" w:rsidP="005119E3">
      <w:pPr>
        <w:pStyle w:val="ARCATHeading3-Paragraph"/>
        <w:rPr>
          <w:rFonts w:ascii="Times New Roman" w:hAnsi="Times New Roman"/>
        </w:rPr>
      </w:pPr>
      <w:r w:rsidRPr="00C23EE3">
        <w:rPr>
          <w:rFonts w:ascii="Times New Roman" w:hAnsi="Times New Roman"/>
        </w:rPr>
        <w:t xml:space="preserve">To control leading VARs on the power system or to enhance compatibility, </w:t>
      </w:r>
      <w:r w:rsidR="00771475">
        <w:rPr>
          <w:rFonts w:ascii="Times New Roman" w:hAnsi="Times New Roman"/>
        </w:rPr>
        <w:t xml:space="preserve">the PQconnect </w:t>
      </w:r>
      <w:r w:rsidR="00680A01">
        <w:rPr>
          <w:rFonts w:ascii="Times New Roman" w:hAnsi="Times New Roman"/>
        </w:rPr>
        <w:t xml:space="preserve">connectivity </w:t>
      </w:r>
      <w:r w:rsidR="00680A01" w:rsidRPr="00C23EE3">
        <w:rPr>
          <w:rFonts w:ascii="Times New Roman" w:hAnsi="Times New Roman"/>
        </w:rPr>
        <w:t>option</w:t>
      </w:r>
      <w:r w:rsidRPr="00C23EE3">
        <w:rPr>
          <w:rFonts w:ascii="Times New Roman" w:hAnsi="Times New Roman"/>
        </w:rPr>
        <w:t xml:space="preserve"> shall provide the disconnect means for the filter capacitors</w:t>
      </w:r>
      <w:r w:rsidR="00771475">
        <w:rPr>
          <w:rFonts w:ascii="Times New Roman" w:hAnsi="Times New Roman"/>
        </w:rPr>
        <w:t xml:space="preserve"> via active data monitoring and contactor control</w:t>
      </w:r>
      <w:r w:rsidRPr="00C23EE3">
        <w:rPr>
          <w:rFonts w:ascii="Times New Roman" w:hAnsi="Times New Roman"/>
        </w:rPr>
        <w:t>. 120V power shall be provided internal to the filter</w:t>
      </w:r>
      <w:r w:rsidR="00E71CC4" w:rsidRPr="00C23EE3">
        <w:rPr>
          <w:rFonts w:ascii="Times New Roman" w:hAnsi="Times New Roman"/>
        </w:rPr>
        <w:t xml:space="preserve"> to power the contactor and PQconnect board.</w:t>
      </w:r>
    </w:p>
    <w:p w14:paraId="63B85B39" w14:textId="77777777" w:rsidR="00CE400D" w:rsidRPr="00833084" w:rsidRDefault="00E14A6B" w:rsidP="00CE400D">
      <w:pPr>
        <w:pStyle w:val="ARCATHeading1-Part"/>
        <w:rPr>
          <w:rFonts w:ascii="Times New Roman" w:hAnsi="Times New Roman"/>
          <w:sz w:val="22"/>
          <w:u w:val="single"/>
        </w:rPr>
      </w:pPr>
      <w:r w:rsidRPr="00833084">
        <w:rPr>
          <w:rFonts w:ascii="Times New Roman" w:hAnsi="Times New Roman"/>
          <w:sz w:val="22"/>
          <w:u w:val="single"/>
        </w:rPr>
        <w:t>E</w:t>
      </w:r>
      <w:r w:rsidR="00E7087C" w:rsidRPr="00833084">
        <w:rPr>
          <w:rFonts w:ascii="Times New Roman" w:hAnsi="Times New Roman"/>
          <w:sz w:val="22"/>
          <w:u w:val="single"/>
        </w:rPr>
        <w:t>XECUTION</w:t>
      </w:r>
    </w:p>
    <w:p w14:paraId="32908229" w14:textId="77777777" w:rsidR="007910E8" w:rsidRPr="00833084" w:rsidRDefault="007910E8" w:rsidP="0082411E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TESTING</w:t>
      </w:r>
    </w:p>
    <w:p w14:paraId="6CDE1A4F" w14:textId="77777777" w:rsidR="00DE4FFC" w:rsidRPr="00DE4FFC" w:rsidRDefault="00DE4FFC" w:rsidP="00DE4FFC">
      <w:pPr>
        <w:pStyle w:val="ARCATHeading3-Paragraph"/>
        <w:rPr>
          <w:rFonts w:ascii="Times New Roman" w:hAnsi="Times New Roman"/>
        </w:rPr>
      </w:pPr>
      <w:r w:rsidRPr="00DE4FFC">
        <w:rPr>
          <w:rFonts w:ascii="Times New Roman" w:hAnsi="Times New Roman"/>
        </w:rPr>
        <w:t xml:space="preserve">All reactors shall be functionally tested to verify inductance and the filter assembly shall be functionally tested for proper connections and wiring configuration. </w:t>
      </w:r>
    </w:p>
    <w:p w14:paraId="1FA44A7A" w14:textId="639D70EE" w:rsidR="00DE4FFC" w:rsidRPr="00DE4FFC" w:rsidRDefault="00DE4FFC" w:rsidP="00DE4FFC">
      <w:pPr>
        <w:pStyle w:val="ARCATHeading3-Paragraph"/>
        <w:rPr>
          <w:rFonts w:ascii="Times New Roman" w:hAnsi="Times New Roman"/>
        </w:rPr>
      </w:pPr>
      <w:r w:rsidRPr="00DE4FFC">
        <w:rPr>
          <w:rFonts w:ascii="Times New Roman" w:hAnsi="Times New Roman"/>
        </w:rPr>
        <w:t xml:space="preserve">Every filter shall be tested at </w:t>
      </w:r>
      <w:r w:rsidR="00E65B40">
        <w:rPr>
          <w:rFonts w:ascii="Times New Roman" w:hAnsi="Times New Roman"/>
        </w:rPr>
        <w:t>no load current at the manufacturing facility.</w:t>
      </w:r>
    </w:p>
    <w:p w14:paraId="7CC9F4DF" w14:textId="7F5DDEE4" w:rsidR="00DE4FFC" w:rsidRPr="00DE4FFC" w:rsidRDefault="00DE4FFC" w:rsidP="00DE4FFC">
      <w:pPr>
        <w:pStyle w:val="ARCATHeading3-Paragraph"/>
        <w:rPr>
          <w:rFonts w:ascii="Times New Roman" w:hAnsi="Times New Roman"/>
        </w:rPr>
      </w:pPr>
      <w:r w:rsidRPr="00DE4FFC">
        <w:rPr>
          <w:rFonts w:ascii="Times New Roman" w:hAnsi="Times New Roman"/>
        </w:rPr>
        <w:t>Manufacturing facilit</w:t>
      </w:r>
      <w:r w:rsidR="00E65B40">
        <w:rPr>
          <w:rFonts w:ascii="Times New Roman" w:hAnsi="Times New Roman"/>
        </w:rPr>
        <w:t>y</w:t>
      </w:r>
      <w:r w:rsidRPr="00DE4FFC">
        <w:rPr>
          <w:rFonts w:ascii="Times New Roman" w:hAnsi="Times New Roman"/>
        </w:rPr>
        <w:t xml:space="preserve"> shall have harmonic performance test</w:t>
      </w:r>
      <w:r>
        <w:rPr>
          <w:rFonts w:ascii="Times New Roman" w:hAnsi="Times New Roman"/>
        </w:rPr>
        <w:t xml:space="preserve">ing capability with </w:t>
      </w:r>
      <w:r w:rsidR="008D6A9F">
        <w:rPr>
          <w:rFonts w:ascii="Times New Roman" w:hAnsi="Times New Roman"/>
        </w:rPr>
        <w:t>EC fan array</w:t>
      </w:r>
      <w:r>
        <w:rPr>
          <w:rFonts w:ascii="Times New Roman" w:hAnsi="Times New Roman"/>
        </w:rPr>
        <w:t xml:space="preserve"> loads. </w:t>
      </w:r>
    </w:p>
    <w:p w14:paraId="6AC404F2" w14:textId="77777777" w:rsidR="009672D3" w:rsidRPr="00833084" w:rsidRDefault="009672D3" w:rsidP="009672D3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EXAMINATION</w:t>
      </w:r>
    </w:p>
    <w:p w14:paraId="7CFEB484" w14:textId="77777777" w:rsidR="009672D3" w:rsidRPr="00833084" w:rsidRDefault="009672D3" w:rsidP="009672D3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>Verify that location is ready to receive equipment.</w:t>
      </w:r>
    </w:p>
    <w:p w14:paraId="52602EC7" w14:textId="77777777" w:rsidR="009672D3" w:rsidRPr="00833084" w:rsidRDefault="009672D3" w:rsidP="009672D3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Verify that the building environment can be maintained within the service conditions required by the manufacturer of the </w:t>
      </w:r>
      <w:r w:rsidR="00DE4FFC">
        <w:rPr>
          <w:rFonts w:ascii="Times New Roman" w:hAnsi="Times New Roman"/>
        </w:rPr>
        <w:t>harmonic filter.</w:t>
      </w:r>
    </w:p>
    <w:p w14:paraId="4EEF67D3" w14:textId="77777777" w:rsidR="009672D3" w:rsidRPr="00833084" w:rsidRDefault="009672D3" w:rsidP="009672D3">
      <w:pPr>
        <w:pStyle w:val="ARCATHeading2-Article"/>
        <w:rPr>
          <w:rFonts w:ascii="Times New Roman" w:hAnsi="Times New Roman"/>
        </w:rPr>
      </w:pPr>
      <w:r w:rsidRPr="00833084">
        <w:rPr>
          <w:rFonts w:ascii="Times New Roman" w:hAnsi="Times New Roman"/>
        </w:rPr>
        <w:t>INSTALLATION</w:t>
      </w:r>
    </w:p>
    <w:p w14:paraId="516EFA32" w14:textId="77777777" w:rsidR="009672D3" w:rsidRPr="00833084" w:rsidRDefault="009672D3" w:rsidP="009672D3">
      <w:pPr>
        <w:pStyle w:val="ARCATHeading3-Paragraph"/>
        <w:rPr>
          <w:rFonts w:ascii="Times New Roman" w:hAnsi="Times New Roman"/>
        </w:rPr>
      </w:pPr>
      <w:r w:rsidRPr="00833084">
        <w:rPr>
          <w:rFonts w:ascii="Times New Roman" w:hAnsi="Times New Roman"/>
        </w:rPr>
        <w:t xml:space="preserve">Installation shall </w:t>
      </w:r>
      <w:proofErr w:type="gramStart"/>
      <w:r w:rsidRPr="00833084">
        <w:rPr>
          <w:rFonts w:ascii="Times New Roman" w:hAnsi="Times New Roman"/>
        </w:rPr>
        <w:t>be in compliance with</w:t>
      </w:r>
      <w:proofErr w:type="gramEnd"/>
      <w:r w:rsidRPr="00833084">
        <w:rPr>
          <w:rFonts w:ascii="Times New Roman" w:hAnsi="Times New Roman"/>
        </w:rPr>
        <w:t xml:space="preserve"> </w:t>
      </w:r>
      <w:r w:rsidR="00DE4FFC">
        <w:rPr>
          <w:rFonts w:ascii="Times New Roman" w:hAnsi="Times New Roman"/>
        </w:rPr>
        <w:t xml:space="preserve">all applicable local codes and </w:t>
      </w:r>
      <w:r w:rsidRPr="00833084">
        <w:rPr>
          <w:rFonts w:ascii="Times New Roman" w:hAnsi="Times New Roman"/>
        </w:rPr>
        <w:t>all manufacturer requirem</w:t>
      </w:r>
      <w:r w:rsidR="00DE4FFC">
        <w:rPr>
          <w:rFonts w:ascii="Times New Roman" w:hAnsi="Times New Roman"/>
        </w:rPr>
        <w:t>ents, instructions and drawings.</w:t>
      </w:r>
    </w:p>
    <w:p w14:paraId="29812343" w14:textId="77777777" w:rsidR="00F356A2" w:rsidRPr="00833084" w:rsidRDefault="00F356A2">
      <w:pPr>
        <w:rPr>
          <w:rFonts w:ascii="Times New Roman" w:hAnsi="Times New Roman"/>
        </w:rPr>
      </w:pPr>
    </w:p>
    <w:p w14:paraId="5F3F0A7F" w14:textId="3281694A" w:rsidR="00CD25EA" w:rsidRPr="00F0276A" w:rsidRDefault="00CD25EA" w:rsidP="00F0276A">
      <w:pPr>
        <w:pStyle w:val="ARCATTitle"/>
        <w:rPr>
          <w:rFonts w:ascii="Times New Roman" w:hAnsi="Times New Roman" w:cs="Times New Roman"/>
        </w:rPr>
      </w:pPr>
      <w:r w:rsidRPr="00833084">
        <w:rPr>
          <w:rFonts w:ascii="Times New Roman" w:hAnsi="Times New Roman" w:cs="Times New Roman"/>
        </w:rPr>
        <w:t>END OF SECTION</w:t>
      </w:r>
    </w:p>
    <w:sectPr w:rsidR="00CD25EA" w:rsidRPr="00F027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0FBD" w14:textId="77777777" w:rsidR="00FD4F1E" w:rsidRDefault="00FD4F1E" w:rsidP="007910E8">
      <w:pPr>
        <w:spacing w:before="0"/>
      </w:pPr>
      <w:r>
        <w:separator/>
      </w:r>
    </w:p>
  </w:endnote>
  <w:endnote w:type="continuationSeparator" w:id="0">
    <w:p w14:paraId="51D180D8" w14:textId="77777777" w:rsidR="00FD4F1E" w:rsidRDefault="00FD4F1E" w:rsidP="007910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C1A3" w14:textId="7F0ACD77" w:rsidR="00342AF6" w:rsidRPr="005B45C7" w:rsidRDefault="003C7A86" w:rsidP="00080C1A">
    <w:pPr>
      <w:pStyle w:val="Title1"/>
      <w:tabs>
        <w:tab w:val="right" w:pos="9360"/>
      </w:tabs>
      <w:jc w:val="left"/>
      <w:rPr>
        <w:b w:val="0"/>
        <w:u w:val="none"/>
      </w:rPr>
    </w:pPr>
    <w:r>
      <w:rPr>
        <w:b w:val="0"/>
        <w:u w:val="none"/>
      </w:rPr>
      <w:t>1</w:t>
    </w:r>
    <w:r w:rsidR="00C83DE4">
      <w:rPr>
        <w:b w:val="0"/>
        <w:u w:val="none"/>
      </w:rPr>
      <w:t>2</w:t>
    </w:r>
    <w:r w:rsidR="00F81415">
      <w:rPr>
        <w:b w:val="0"/>
        <w:u w:val="none"/>
      </w:rPr>
      <w:t>-</w:t>
    </w:r>
    <w:r w:rsidR="00C83DE4">
      <w:rPr>
        <w:b w:val="0"/>
        <w:u w:val="none"/>
      </w:rPr>
      <w:t>02</w:t>
    </w:r>
    <w:r w:rsidR="00F81415">
      <w:rPr>
        <w:b w:val="0"/>
        <w:u w:val="none"/>
      </w:rPr>
      <w:t>-2</w:t>
    </w:r>
    <w:r w:rsidR="00CD483D">
      <w:rPr>
        <w:b w:val="0"/>
        <w:u w:val="none"/>
      </w:rPr>
      <w:t>2</w:t>
    </w:r>
    <w:r w:rsidR="000B37C2">
      <w:rPr>
        <w:b w:val="0"/>
        <w:u w:val="none"/>
      </w:rPr>
      <w:tab/>
    </w:r>
    <w:r w:rsidR="000B37C2" w:rsidRPr="007A11F3">
      <w:rPr>
        <w:b w:val="0"/>
        <w:u w:val="none"/>
      </w:rPr>
      <w:t xml:space="preserve">Page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PAGE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1</w:t>
    </w:r>
    <w:r w:rsidR="000B37C2" w:rsidRPr="007A11F3">
      <w:rPr>
        <w:b w:val="0"/>
        <w:u w:val="none"/>
      </w:rPr>
      <w:fldChar w:fldCharType="end"/>
    </w:r>
    <w:r w:rsidR="000B37C2" w:rsidRPr="007A11F3">
      <w:rPr>
        <w:b w:val="0"/>
        <w:u w:val="none"/>
      </w:rPr>
      <w:t xml:space="preserve"> of </w:t>
    </w:r>
    <w:r w:rsidR="000B37C2" w:rsidRPr="007A11F3">
      <w:rPr>
        <w:b w:val="0"/>
        <w:u w:val="none"/>
      </w:rPr>
      <w:fldChar w:fldCharType="begin"/>
    </w:r>
    <w:r w:rsidR="000B37C2" w:rsidRPr="007A11F3">
      <w:rPr>
        <w:b w:val="0"/>
        <w:u w:val="none"/>
      </w:rPr>
      <w:instrText xml:space="preserve"> NUMPAGES </w:instrText>
    </w:r>
    <w:r w:rsidR="000B37C2" w:rsidRPr="007A11F3">
      <w:rPr>
        <w:b w:val="0"/>
        <w:u w:val="none"/>
      </w:rPr>
      <w:fldChar w:fldCharType="separate"/>
    </w:r>
    <w:r w:rsidR="000B37C2">
      <w:rPr>
        <w:b w:val="0"/>
      </w:rPr>
      <w:t>5</w:t>
    </w:r>
    <w:r w:rsidR="000B37C2" w:rsidRPr="007A11F3">
      <w:rPr>
        <w:b w:val="0"/>
        <w:u w:val="none"/>
      </w:rPr>
      <w:fldChar w:fldCharType="end"/>
    </w:r>
    <w:r w:rsidR="000B37C2">
      <w:rPr>
        <w:b w:val="0"/>
        <w:u w:val="none"/>
      </w:rPr>
      <w:tab/>
      <w:t xml:space="preserve">Version </w:t>
    </w:r>
    <w:r w:rsidR="00CD483D">
      <w:rPr>
        <w:b w:val="0"/>
        <w:u w:val="none"/>
      </w:rPr>
      <w:t>1</w:t>
    </w:r>
    <w:r w:rsidR="00F81415">
      <w:rPr>
        <w:b w:val="0"/>
        <w:u w:val="none"/>
      </w:rPr>
      <w:t>.</w:t>
    </w:r>
    <w:r w:rsidR="00C83DE4">
      <w:rPr>
        <w:b w:val="0"/>
        <w:u w:val="none"/>
      </w:rPr>
      <w:t>2</w:t>
    </w:r>
    <w:r w:rsidR="00080C1A">
      <w:rPr>
        <w:b w:val="0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024" w14:textId="77777777" w:rsidR="00FD4F1E" w:rsidRDefault="00FD4F1E" w:rsidP="007910E8">
      <w:pPr>
        <w:spacing w:before="0"/>
      </w:pPr>
      <w:r>
        <w:separator/>
      </w:r>
    </w:p>
  </w:footnote>
  <w:footnote w:type="continuationSeparator" w:id="0">
    <w:p w14:paraId="182F2F5C" w14:textId="77777777" w:rsidR="00FD4F1E" w:rsidRDefault="00FD4F1E" w:rsidP="007910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58B5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[PROJECT NUMBER]</w:t>
    </w:r>
    <w:r w:rsidRPr="0082411E">
      <w:rPr>
        <w:rFonts w:ascii="Times New Roman" w:hAnsi="Times New Roman" w:cs="Times New Roman"/>
      </w:rPr>
      <w:tab/>
      <w:t>[PROJECT NAME]</w:t>
    </w:r>
  </w:p>
  <w:p w14:paraId="3D81D040" w14:textId="77777777" w:rsidR="00342AF6" w:rsidRPr="0082411E" w:rsidRDefault="00342AF6" w:rsidP="0082411E">
    <w:pPr>
      <w:pStyle w:val="ARCATheader"/>
      <w:tabs>
        <w:tab w:val="right" w:pos="9630"/>
      </w:tabs>
      <w:rPr>
        <w:rFonts w:ascii="Times New Roman" w:hAnsi="Times New Roman" w:cs="Times New Roman"/>
      </w:rPr>
    </w:pPr>
    <w:r w:rsidRPr="0082411E">
      <w:rPr>
        <w:rFonts w:ascii="Times New Roman" w:hAnsi="Times New Roman" w:cs="Times New Roman"/>
      </w:rPr>
      <w:t>[DATE]</w:t>
    </w:r>
    <w:r w:rsidRPr="0082411E">
      <w:rPr>
        <w:rFonts w:ascii="Times New Roman" w:hAnsi="Times New Roman" w:cs="Times New Roman"/>
      </w:rPr>
      <w:tab/>
      <w:t>[PROJECT LOCATION]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C8F"/>
    <w:multiLevelType w:val="multilevel"/>
    <w:tmpl w:val="8A2AF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C931D6"/>
    <w:multiLevelType w:val="hybridMultilevel"/>
    <w:tmpl w:val="6AB65D20"/>
    <w:lvl w:ilvl="0" w:tplc="63589C1C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33C"/>
    <w:multiLevelType w:val="multilevel"/>
    <w:tmpl w:val="26561BAA"/>
    <w:name w:val="ARCAT_based_Headings"/>
    <w:lvl w:ilvl="0">
      <w:start w:val="1"/>
      <w:numFmt w:val="decimal"/>
      <w:suff w:val="nothing"/>
      <w:lvlText w:val="PART %1 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3" w15:restartNumberingAfterBreak="0">
    <w:nsid w:val="0EDA6CCB"/>
    <w:multiLevelType w:val="multilevel"/>
    <w:tmpl w:val="E9ACF0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BC22724"/>
    <w:multiLevelType w:val="multilevel"/>
    <w:tmpl w:val="EA229E16"/>
    <w:lvl w:ilvl="0">
      <w:start w:val="1"/>
      <w:numFmt w:val="none"/>
      <w:lvlText w:val="Part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0"/>
      <w:lvlJc w:val="left"/>
      <w:pPr>
        <w:ind w:left="630" w:hanging="360"/>
      </w:pPr>
      <w:rPr>
        <w:rFonts w:hint="default"/>
      </w:rPr>
    </w:lvl>
    <w:lvl w:ilvl="2">
      <w:start w:val="1"/>
      <w:numFmt w:val="none"/>
      <w:lvlText w:val="1.0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0C4BCA"/>
    <w:multiLevelType w:val="hybridMultilevel"/>
    <w:tmpl w:val="38DA8FEC"/>
    <w:lvl w:ilvl="0" w:tplc="B4801516">
      <w:numFmt w:val="bullet"/>
      <w:lvlText w:val="-"/>
      <w:lvlJc w:val="left"/>
      <w:pPr>
        <w:ind w:left="720" w:hanging="360"/>
      </w:pPr>
      <w:rPr>
        <w:rFonts w:ascii="Courier (W1)" w:eastAsia="Times New Roman" w:hAnsi="Courier (W1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377B0"/>
    <w:multiLevelType w:val="singleLevel"/>
    <w:tmpl w:val="B67C4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8B2409F"/>
    <w:multiLevelType w:val="multilevel"/>
    <w:tmpl w:val="FCB2E2D4"/>
    <w:lvl w:ilvl="0">
      <w:start w:val="1"/>
      <w:numFmt w:val="decimal"/>
      <w:pStyle w:val="ARCATHeading1-Part"/>
      <w:suff w:val="nothing"/>
      <w:lvlText w:val="PART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ARCATHeading2-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Heading3-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ARCATHeading4-SubPara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ARCATHeading5-SubSub1"/>
      <w:lvlText w:val="%5)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lowerRoman"/>
      <w:pStyle w:val="ARCATHeading6-SubSub2"/>
      <w:lvlText w:val="%6.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ARCATHeading7-SubSub3"/>
      <w:lvlText w:val="%7.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decimal"/>
      <w:pStyle w:val="ARCATHeading8-SubSub4"/>
      <w:lvlText w:val="%8)"/>
      <w:lvlJc w:val="left"/>
      <w:pPr>
        <w:tabs>
          <w:tab w:val="num" w:pos="3312"/>
        </w:tabs>
        <w:ind w:left="3312" w:hanging="576"/>
      </w:pPr>
      <w:rPr>
        <w:rFonts w:hint="default"/>
      </w:rPr>
    </w:lvl>
    <w:lvl w:ilvl="8">
      <w:start w:val="1"/>
      <w:numFmt w:val="lowerLetter"/>
      <w:pStyle w:val="ARCATHeading9-SubSub5"/>
      <w:lvlText w:val="%9)"/>
      <w:lvlJc w:val="left"/>
      <w:pPr>
        <w:tabs>
          <w:tab w:val="num" w:pos="3600"/>
        </w:tabs>
        <w:ind w:left="3600" w:hanging="288"/>
      </w:pPr>
      <w:rPr>
        <w:rFonts w:hint="default"/>
      </w:rPr>
    </w:lvl>
  </w:abstractNum>
  <w:abstractNum w:abstractNumId="8" w15:restartNumberingAfterBreak="0">
    <w:nsid w:val="39D85A9D"/>
    <w:multiLevelType w:val="hybridMultilevel"/>
    <w:tmpl w:val="1624A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2732ED"/>
    <w:multiLevelType w:val="hybridMultilevel"/>
    <w:tmpl w:val="C3481D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7933FF"/>
    <w:multiLevelType w:val="hybridMultilevel"/>
    <w:tmpl w:val="12C21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803C4C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  <w:rPr>
        <w:rFonts w:ascii="Arial" w:hAnsi="Arial"/>
        <w:sz w:val="22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num w:numId="1" w16cid:durableId="70472992">
    <w:abstractNumId w:val="9"/>
  </w:num>
  <w:num w:numId="2" w16cid:durableId="510145795">
    <w:abstractNumId w:val="10"/>
  </w:num>
  <w:num w:numId="3" w16cid:durableId="248199611">
    <w:abstractNumId w:val="8"/>
  </w:num>
  <w:num w:numId="4" w16cid:durableId="1587693451">
    <w:abstractNumId w:val="4"/>
  </w:num>
  <w:num w:numId="5" w16cid:durableId="1504860202">
    <w:abstractNumId w:val="7"/>
  </w:num>
  <w:num w:numId="6" w16cid:durableId="394162412">
    <w:abstractNumId w:val="0"/>
  </w:num>
  <w:num w:numId="7" w16cid:durableId="694231708">
    <w:abstractNumId w:val="11"/>
  </w:num>
  <w:num w:numId="8" w16cid:durableId="452989749">
    <w:abstractNumId w:val="6"/>
  </w:num>
  <w:num w:numId="9" w16cid:durableId="2016152109">
    <w:abstractNumId w:val="2"/>
  </w:num>
  <w:num w:numId="10" w16cid:durableId="546339606">
    <w:abstractNumId w:val="7"/>
  </w:num>
  <w:num w:numId="11" w16cid:durableId="1958442485">
    <w:abstractNumId w:val="5"/>
  </w:num>
  <w:num w:numId="12" w16cid:durableId="498081588">
    <w:abstractNumId w:val="1"/>
  </w:num>
  <w:num w:numId="13" w16cid:durableId="2079358811">
    <w:abstractNumId w:val="7"/>
  </w:num>
  <w:num w:numId="14" w16cid:durableId="133256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E8"/>
    <w:rsid w:val="00004B12"/>
    <w:rsid w:val="00006B4D"/>
    <w:rsid w:val="00025C78"/>
    <w:rsid w:val="00053E1A"/>
    <w:rsid w:val="00080C1A"/>
    <w:rsid w:val="0009562F"/>
    <w:rsid w:val="000A2626"/>
    <w:rsid w:val="000B37C2"/>
    <w:rsid w:val="000B638C"/>
    <w:rsid w:val="000D312C"/>
    <w:rsid w:val="000D4D6F"/>
    <w:rsid w:val="00100E80"/>
    <w:rsid w:val="00107251"/>
    <w:rsid w:val="00112569"/>
    <w:rsid w:val="00184672"/>
    <w:rsid w:val="00194210"/>
    <w:rsid w:val="001C1436"/>
    <w:rsid w:val="001D001F"/>
    <w:rsid w:val="00205DCD"/>
    <w:rsid w:val="00214D78"/>
    <w:rsid w:val="00223710"/>
    <w:rsid w:val="002555B9"/>
    <w:rsid w:val="00270DED"/>
    <w:rsid w:val="002830EF"/>
    <w:rsid w:val="00287A17"/>
    <w:rsid w:val="00295F79"/>
    <w:rsid w:val="002A2AC5"/>
    <w:rsid w:val="002B7B3B"/>
    <w:rsid w:val="002E2176"/>
    <w:rsid w:val="00304D6E"/>
    <w:rsid w:val="00342AF6"/>
    <w:rsid w:val="00345D82"/>
    <w:rsid w:val="00350E90"/>
    <w:rsid w:val="003C21D4"/>
    <w:rsid w:val="003C7A86"/>
    <w:rsid w:val="003D1F6E"/>
    <w:rsid w:val="003D2B9B"/>
    <w:rsid w:val="003D7472"/>
    <w:rsid w:val="003D7FBE"/>
    <w:rsid w:val="003E0CCA"/>
    <w:rsid w:val="004071F5"/>
    <w:rsid w:val="00414165"/>
    <w:rsid w:val="0041798A"/>
    <w:rsid w:val="0042025F"/>
    <w:rsid w:val="004568EC"/>
    <w:rsid w:val="004861F8"/>
    <w:rsid w:val="00491342"/>
    <w:rsid w:val="004E4D36"/>
    <w:rsid w:val="004F0235"/>
    <w:rsid w:val="004F6A5E"/>
    <w:rsid w:val="005119E3"/>
    <w:rsid w:val="005470D5"/>
    <w:rsid w:val="00553668"/>
    <w:rsid w:val="00556499"/>
    <w:rsid w:val="005650B2"/>
    <w:rsid w:val="0057059F"/>
    <w:rsid w:val="005709ED"/>
    <w:rsid w:val="00572FEF"/>
    <w:rsid w:val="005A3C5A"/>
    <w:rsid w:val="005B45C7"/>
    <w:rsid w:val="005C7307"/>
    <w:rsid w:val="005E07AC"/>
    <w:rsid w:val="005E091A"/>
    <w:rsid w:val="005E21E5"/>
    <w:rsid w:val="005E730C"/>
    <w:rsid w:val="005F2711"/>
    <w:rsid w:val="005F337D"/>
    <w:rsid w:val="005F4F58"/>
    <w:rsid w:val="00624F19"/>
    <w:rsid w:val="00667073"/>
    <w:rsid w:val="00680A01"/>
    <w:rsid w:val="00693E25"/>
    <w:rsid w:val="00695912"/>
    <w:rsid w:val="00695D48"/>
    <w:rsid w:val="00696F1D"/>
    <w:rsid w:val="006C05EF"/>
    <w:rsid w:val="006E23AA"/>
    <w:rsid w:val="006E555B"/>
    <w:rsid w:val="006F2904"/>
    <w:rsid w:val="00704F1B"/>
    <w:rsid w:val="00706274"/>
    <w:rsid w:val="00733A21"/>
    <w:rsid w:val="0077094A"/>
    <w:rsid w:val="00771475"/>
    <w:rsid w:val="0077350C"/>
    <w:rsid w:val="007910E8"/>
    <w:rsid w:val="007B1998"/>
    <w:rsid w:val="007C14B7"/>
    <w:rsid w:val="007D23AC"/>
    <w:rsid w:val="007F09C6"/>
    <w:rsid w:val="007F5D29"/>
    <w:rsid w:val="00806B97"/>
    <w:rsid w:val="0081033E"/>
    <w:rsid w:val="0082411E"/>
    <w:rsid w:val="0082611A"/>
    <w:rsid w:val="00826C95"/>
    <w:rsid w:val="00827580"/>
    <w:rsid w:val="00833084"/>
    <w:rsid w:val="008405CF"/>
    <w:rsid w:val="00843160"/>
    <w:rsid w:val="00847B33"/>
    <w:rsid w:val="00853401"/>
    <w:rsid w:val="0086014F"/>
    <w:rsid w:val="00860E00"/>
    <w:rsid w:val="0088501C"/>
    <w:rsid w:val="0089028F"/>
    <w:rsid w:val="008937A9"/>
    <w:rsid w:val="008A717C"/>
    <w:rsid w:val="008D6A9F"/>
    <w:rsid w:val="008E22D3"/>
    <w:rsid w:val="008F25EA"/>
    <w:rsid w:val="009340EB"/>
    <w:rsid w:val="00965EE9"/>
    <w:rsid w:val="009672D3"/>
    <w:rsid w:val="0097143E"/>
    <w:rsid w:val="00972720"/>
    <w:rsid w:val="00984E7E"/>
    <w:rsid w:val="009962E5"/>
    <w:rsid w:val="009C2489"/>
    <w:rsid w:val="009E1E62"/>
    <w:rsid w:val="009E2592"/>
    <w:rsid w:val="009F0751"/>
    <w:rsid w:val="009F2D87"/>
    <w:rsid w:val="009F5D47"/>
    <w:rsid w:val="009F7D2F"/>
    <w:rsid w:val="00A00F19"/>
    <w:rsid w:val="00A06D29"/>
    <w:rsid w:val="00A23C8B"/>
    <w:rsid w:val="00A4195F"/>
    <w:rsid w:val="00A50795"/>
    <w:rsid w:val="00A65254"/>
    <w:rsid w:val="00A666C3"/>
    <w:rsid w:val="00A84721"/>
    <w:rsid w:val="00AD11BF"/>
    <w:rsid w:val="00AD4E3A"/>
    <w:rsid w:val="00AE53C5"/>
    <w:rsid w:val="00BA50B5"/>
    <w:rsid w:val="00BD2F7D"/>
    <w:rsid w:val="00BD6110"/>
    <w:rsid w:val="00BE0CA1"/>
    <w:rsid w:val="00C03215"/>
    <w:rsid w:val="00C04866"/>
    <w:rsid w:val="00C23334"/>
    <w:rsid w:val="00C23EE3"/>
    <w:rsid w:val="00C267EE"/>
    <w:rsid w:val="00C304C7"/>
    <w:rsid w:val="00C42AFC"/>
    <w:rsid w:val="00C83DE4"/>
    <w:rsid w:val="00C846BC"/>
    <w:rsid w:val="00CC76F8"/>
    <w:rsid w:val="00CD25EA"/>
    <w:rsid w:val="00CD37FD"/>
    <w:rsid w:val="00CD483D"/>
    <w:rsid w:val="00CD6CA3"/>
    <w:rsid w:val="00CE400D"/>
    <w:rsid w:val="00D127CA"/>
    <w:rsid w:val="00D13DC7"/>
    <w:rsid w:val="00D16B95"/>
    <w:rsid w:val="00D2043A"/>
    <w:rsid w:val="00D40D66"/>
    <w:rsid w:val="00D616F3"/>
    <w:rsid w:val="00D6448C"/>
    <w:rsid w:val="00D76AB8"/>
    <w:rsid w:val="00D941C7"/>
    <w:rsid w:val="00DB61B1"/>
    <w:rsid w:val="00DE4FFC"/>
    <w:rsid w:val="00DE6C08"/>
    <w:rsid w:val="00DF0295"/>
    <w:rsid w:val="00E14A6B"/>
    <w:rsid w:val="00E419AB"/>
    <w:rsid w:val="00E54369"/>
    <w:rsid w:val="00E65B40"/>
    <w:rsid w:val="00E7087C"/>
    <w:rsid w:val="00E71CC4"/>
    <w:rsid w:val="00E73ECD"/>
    <w:rsid w:val="00E74F9B"/>
    <w:rsid w:val="00E858C4"/>
    <w:rsid w:val="00E95852"/>
    <w:rsid w:val="00ED2574"/>
    <w:rsid w:val="00EF41A2"/>
    <w:rsid w:val="00F01E03"/>
    <w:rsid w:val="00F0276A"/>
    <w:rsid w:val="00F06AEF"/>
    <w:rsid w:val="00F23E33"/>
    <w:rsid w:val="00F356A2"/>
    <w:rsid w:val="00F55955"/>
    <w:rsid w:val="00F5611F"/>
    <w:rsid w:val="00F728D8"/>
    <w:rsid w:val="00F81415"/>
    <w:rsid w:val="00F874DD"/>
    <w:rsid w:val="00FA3B6D"/>
    <w:rsid w:val="00FD05A1"/>
    <w:rsid w:val="00FD4F1E"/>
    <w:rsid w:val="00FE431D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8C5E"/>
  <w15:chartTrackingRefBased/>
  <w15:docId w15:val="{DD965BD9-357A-4714-95EB-F58513B6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0E8"/>
    <w:pPr>
      <w:spacing w:before="240" w:after="0" w:line="240" w:lineRule="auto"/>
      <w:ind w:left="720" w:hanging="360"/>
    </w:pPr>
    <w:rPr>
      <w:rFonts w:ascii="Courier (W1)" w:eastAsia="Times New Roman" w:hAnsi="Courier (W1)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8501C"/>
    <w:pPr>
      <w:keepNext/>
      <w:ind w:left="0" w:firstLine="0"/>
      <w:outlineLvl w:val="0"/>
    </w:pPr>
    <w:rPr>
      <w:b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E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0E8"/>
  </w:style>
  <w:style w:type="paragraph" w:styleId="Footer">
    <w:name w:val="footer"/>
    <w:basedOn w:val="Normal"/>
    <w:link w:val="FooterChar"/>
    <w:uiPriority w:val="99"/>
    <w:unhideWhenUsed/>
    <w:rsid w:val="00791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0E8"/>
  </w:style>
  <w:style w:type="character" w:customStyle="1" w:styleId="Heading1Char">
    <w:name w:val="Heading 1 Char"/>
    <w:basedOn w:val="DefaultParagraphFont"/>
    <w:link w:val="Heading1"/>
    <w:rsid w:val="0088501C"/>
    <w:rPr>
      <w:rFonts w:ascii="Courier (W1)" w:eastAsia="Times New Roman" w:hAnsi="Courier (W1)" w:cs="Times New Roman"/>
      <w:b/>
      <w:kern w:val="28"/>
      <w:sz w:val="20"/>
      <w:szCs w:val="20"/>
      <w:u w:val="single"/>
    </w:rPr>
  </w:style>
  <w:style w:type="paragraph" w:customStyle="1" w:styleId="NORMAL2">
    <w:name w:val="NORMAL2"/>
    <w:basedOn w:val="Normal"/>
    <w:rsid w:val="007910E8"/>
    <w:pPr>
      <w:ind w:left="1080"/>
    </w:pPr>
  </w:style>
  <w:style w:type="paragraph" w:styleId="ListParagraph">
    <w:name w:val="List Paragraph"/>
    <w:basedOn w:val="Normal"/>
    <w:uiPriority w:val="34"/>
    <w:qFormat/>
    <w:rsid w:val="007910E8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9F0751"/>
    <w:pPr>
      <w:numPr>
        <w:ilvl w:val="1"/>
      </w:numPr>
      <w:spacing w:after="160"/>
      <w:ind w:left="720" w:hanging="3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751"/>
    <w:rPr>
      <w:rFonts w:eastAsiaTheme="minorEastAsia"/>
      <w:color w:val="5A5A5A" w:themeColor="text1" w:themeTint="A5"/>
      <w:spacing w:val="15"/>
    </w:rPr>
  </w:style>
  <w:style w:type="paragraph" w:customStyle="1" w:styleId="ARCATHeading1-Part">
    <w:name w:val="ARCAT Heading 1 -  Part"/>
    <w:basedOn w:val="Normal"/>
    <w:rsid w:val="00BE0CA1"/>
    <w:pPr>
      <w:numPr>
        <w:numId w:val="5"/>
      </w:numPr>
    </w:pPr>
  </w:style>
  <w:style w:type="paragraph" w:customStyle="1" w:styleId="ARCATHeading2-Article">
    <w:name w:val="ARCAT Heading 2 - Article"/>
    <w:basedOn w:val="Normal"/>
    <w:rsid w:val="00BE0CA1"/>
    <w:pPr>
      <w:numPr>
        <w:ilvl w:val="1"/>
        <w:numId w:val="5"/>
      </w:numPr>
    </w:pPr>
  </w:style>
  <w:style w:type="paragraph" w:customStyle="1" w:styleId="ARCATHeading3-Paragraph">
    <w:name w:val="ARCAT Heading 3 - Paragraph"/>
    <w:basedOn w:val="Normal"/>
    <w:rsid w:val="00BE0CA1"/>
    <w:pPr>
      <w:numPr>
        <w:ilvl w:val="2"/>
        <w:numId w:val="5"/>
      </w:numPr>
    </w:pPr>
  </w:style>
  <w:style w:type="paragraph" w:customStyle="1" w:styleId="ARCATHeading4-SubPara">
    <w:name w:val="ARCAT Heading 4 - SubPara"/>
    <w:basedOn w:val="Normal"/>
    <w:rsid w:val="00BE0CA1"/>
    <w:pPr>
      <w:numPr>
        <w:ilvl w:val="3"/>
        <w:numId w:val="5"/>
      </w:numPr>
    </w:pPr>
  </w:style>
  <w:style w:type="paragraph" w:customStyle="1" w:styleId="ARCATHeading5-SubSub1">
    <w:name w:val="ARCAT Heading 5 - SubSub1"/>
    <w:basedOn w:val="Normal"/>
    <w:rsid w:val="00BE0CA1"/>
    <w:pPr>
      <w:numPr>
        <w:ilvl w:val="4"/>
        <w:numId w:val="5"/>
      </w:numPr>
    </w:pPr>
  </w:style>
  <w:style w:type="paragraph" w:customStyle="1" w:styleId="ARCATHeading6-SubSub2">
    <w:name w:val="ARCAT Heading 6 - SubSub2"/>
    <w:basedOn w:val="Normal"/>
    <w:rsid w:val="00BE0CA1"/>
    <w:pPr>
      <w:numPr>
        <w:ilvl w:val="5"/>
        <w:numId w:val="5"/>
      </w:numPr>
    </w:pPr>
  </w:style>
  <w:style w:type="paragraph" w:customStyle="1" w:styleId="ARCATHeading7-SubSub3">
    <w:name w:val="ARCAT Heading 7 - SubSub3"/>
    <w:basedOn w:val="Normal"/>
    <w:rsid w:val="00BE0CA1"/>
    <w:pPr>
      <w:numPr>
        <w:ilvl w:val="6"/>
        <w:numId w:val="5"/>
      </w:numPr>
    </w:pPr>
  </w:style>
  <w:style w:type="paragraph" w:customStyle="1" w:styleId="ARCATHeading8-SubSub4">
    <w:name w:val="ARCAT Heading 8 - SubSub4"/>
    <w:basedOn w:val="Normal"/>
    <w:rsid w:val="00BE0CA1"/>
    <w:pPr>
      <w:numPr>
        <w:ilvl w:val="7"/>
        <w:numId w:val="5"/>
      </w:numPr>
    </w:pPr>
  </w:style>
  <w:style w:type="paragraph" w:customStyle="1" w:styleId="ARCATHeading9-SubSub5">
    <w:name w:val="ARCAT Heading 9 - SubSub5"/>
    <w:basedOn w:val="Normal"/>
    <w:rsid w:val="00BE0CA1"/>
    <w:pPr>
      <w:numPr>
        <w:ilvl w:val="8"/>
        <w:numId w:val="5"/>
      </w:numPr>
    </w:pPr>
  </w:style>
  <w:style w:type="paragraph" w:customStyle="1" w:styleId="ARCATheader">
    <w:name w:val="ARCAT header"/>
    <w:rsid w:val="00824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CD25EA"/>
    <w:pPr>
      <w:autoSpaceDE w:val="0"/>
      <w:autoSpaceDN w:val="0"/>
      <w:adjustRightInd w:val="0"/>
      <w:spacing w:before="200"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3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2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28D8"/>
  </w:style>
  <w:style w:type="character" w:customStyle="1" w:styleId="CommentTextChar">
    <w:name w:val="Comment Text Char"/>
    <w:basedOn w:val="DefaultParagraphFont"/>
    <w:link w:val="CommentText"/>
    <w:uiPriority w:val="99"/>
    <w:rsid w:val="00F728D8"/>
    <w:rPr>
      <w:rFonts w:ascii="Courier (W1)" w:eastAsia="Times New Roman" w:hAnsi="Courier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D8"/>
    <w:rPr>
      <w:rFonts w:ascii="Courier (W1)" w:eastAsia="Times New Roman" w:hAnsi="Courier (W1)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1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5C7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400D"/>
    <w:pPr>
      <w:spacing w:after="0" w:line="240" w:lineRule="auto"/>
    </w:pPr>
    <w:rPr>
      <w:rFonts w:ascii="Courier (W1)" w:eastAsia="Times New Roman" w:hAnsi="Courier (W1)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le1">
    <w:name w:val="Title1"/>
    <w:basedOn w:val="Header"/>
    <w:rsid w:val="000B37C2"/>
    <w:pPr>
      <w:tabs>
        <w:tab w:val="clear" w:pos="4680"/>
        <w:tab w:val="clear" w:pos="9360"/>
        <w:tab w:val="center" w:pos="4320"/>
        <w:tab w:val="right" w:pos="8640"/>
      </w:tabs>
      <w:spacing w:before="0"/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A705E-DF2E-4E5C-8D72-8FF51131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David Haase</dc:creator>
  <cp:keywords/>
  <dc:description/>
  <cp:lastModifiedBy>Patrick Lee</cp:lastModifiedBy>
  <cp:revision>5</cp:revision>
  <dcterms:created xsi:type="dcterms:W3CDTF">2022-10-24T20:04:00Z</dcterms:created>
  <dcterms:modified xsi:type="dcterms:W3CDTF">2022-12-05T21:00:00Z</dcterms:modified>
</cp:coreProperties>
</file>